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B41E4" w14:textId="77777777" w:rsidR="009F3389" w:rsidRDefault="009F3389" w:rsidP="009F3389">
      <w:pPr>
        <w:jc w:val="center"/>
        <w:rPr>
          <w:b/>
          <w:noProof/>
          <w:sz w:val="28"/>
          <w:szCs w:val="28"/>
          <w:lang w:val="es-ES_tradnl" w:eastAsia="es-ES_tradnl"/>
        </w:rPr>
      </w:pPr>
      <w:r>
        <w:rPr>
          <w:b/>
          <w:noProof/>
          <w:sz w:val="28"/>
          <w:szCs w:val="28"/>
          <w:lang w:val="es-AR" w:eastAsia="es-AR"/>
        </w:rPr>
        <w:drawing>
          <wp:inline distT="0" distB="0" distL="0" distR="0" wp14:anchorId="43510D5C" wp14:editId="177A49C2">
            <wp:extent cx="1991995" cy="1088390"/>
            <wp:effectExtent l="0" t="0" r="8255" b="0"/>
            <wp:docPr id="1" name="Imagen 1" descr="logo est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stac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108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B76CF" w14:textId="77777777" w:rsidR="009F3389" w:rsidRPr="002677C2" w:rsidRDefault="009F3389" w:rsidP="009F3389">
      <w:pPr>
        <w:jc w:val="center"/>
        <w:rPr>
          <w:b/>
          <w:noProof/>
          <w:sz w:val="28"/>
          <w:szCs w:val="28"/>
          <w:lang w:val="es-ES_tradnl" w:eastAsia="es-ES_tradnl"/>
        </w:rPr>
      </w:pPr>
    </w:p>
    <w:p w14:paraId="0FE9B8C5" w14:textId="77777777" w:rsidR="009F3389" w:rsidRPr="00771561" w:rsidRDefault="009F3389" w:rsidP="009F3389">
      <w:pPr>
        <w:jc w:val="center"/>
        <w:rPr>
          <w:rFonts w:ascii="Verdana" w:hAnsi="Verdana" w:cs="Arial"/>
          <w:b/>
          <w:sz w:val="22"/>
          <w:szCs w:val="22"/>
        </w:rPr>
      </w:pPr>
      <w:r w:rsidRPr="00771561">
        <w:rPr>
          <w:rFonts w:ascii="Verdana" w:hAnsi="Verdana" w:cs="Arial"/>
          <w:b/>
          <w:sz w:val="22"/>
          <w:szCs w:val="22"/>
        </w:rPr>
        <w:t xml:space="preserve">EVALUACION DE HIBRIDOS DE BRASSICA CARINATA  APTOS PARA LA PRODUCCION DE COMBUSTIBLES DE </w:t>
      </w:r>
      <w:r w:rsidR="00B5592F">
        <w:rPr>
          <w:rFonts w:ascii="Verdana" w:hAnsi="Verdana" w:cs="Arial"/>
          <w:b/>
          <w:sz w:val="22"/>
          <w:szCs w:val="22"/>
        </w:rPr>
        <w:t xml:space="preserve">Segunda </w:t>
      </w:r>
      <w:r w:rsidRPr="00771561">
        <w:rPr>
          <w:rFonts w:ascii="Verdana" w:hAnsi="Verdana" w:cs="Arial"/>
          <w:b/>
          <w:sz w:val="22"/>
          <w:szCs w:val="22"/>
        </w:rPr>
        <w:t xml:space="preserve">GENERACIÓN Y ADAPTACION DEL MANEJO AGRONOMICO  </w:t>
      </w:r>
    </w:p>
    <w:p w14:paraId="146221AE" w14:textId="77777777" w:rsidR="009F3389" w:rsidRPr="00771561" w:rsidRDefault="009F3389" w:rsidP="009F3389">
      <w:pPr>
        <w:jc w:val="both"/>
        <w:rPr>
          <w:rFonts w:ascii="Verdana" w:hAnsi="Verdana" w:cs="Arial"/>
          <w:b/>
          <w:sz w:val="22"/>
          <w:szCs w:val="22"/>
        </w:rPr>
      </w:pPr>
    </w:p>
    <w:p w14:paraId="13B2C7F6" w14:textId="77777777" w:rsidR="009F3389" w:rsidRPr="00771561" w:rsidRDefault="009F3389" w:rsidP="009F3389">
      <w:pPr>
        <w:jc w:val="center"/>
        <w:rPr>
          <w:rFonts w:ascii="Verdana" w:hAnsi="Verdana"/>
          <w:b/>
          <w:sz w:val="22"/>
          <w:szCs w:val="22"/>
        </w:rPr>
      </w:pPr>
      <w:r w:rsidRPr="00771561">
        <w:rPr>
          <w:rFonts w:ascii="Verdana" w:hAnsi="Verdana"/>
          <w:b/>
          <w:sz w:val="22"/>
          <w:szCs w:val="22"/>
        </w:rPr>
        <w:t>Campaña 2023</w:t>
      </w:r>
    </w:p>
    <w:p w14:paraId="4CADE13D" w14:textId="77777777" w:rsidR="009F3389" w:rsidRPr="00771561" w:rsidRDefault="009F3389" w:rsidP="009F3389">
      <w:pPr>
        <w:jc w:val="center"/>
        <w:rPr>
          <w:rFonts w:ascii="Verdana" w:hAnsi="Verdana"/>
          <w:b/>
          <w:sz w:val="20"/>
          <w:szCs w:val="20"/>
        </w:rPr>
      </w:pPr>
    </w:p>
    <w:p w14:paraId="45A6B5D4" w14:textId="77777777" w:rsidR="009F3389" w:rsidRPr="00771561" w:rsidRDefault="009F3389" w:rsidP="009F3389">
      <w:pPr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 xml:space="preserve">En el marco del programa “Bioenergía y a  través de los servicios de investigación   realizados a la empresa </w:t>
      </w:r>
      <w:r w:rsidR="00F40D51" w:rsidRPr="00771561">
        <w:rPr>
          <w:rFonts w:ascii="Verdana" w:hAnsi="Verdana"/>
          <w:sz w:val="20"/>
          <w:szCs w:val="20"/>
        </w:rPr>
        <w:t>NUSEED S.A.</w:t>
      </w:r>
      <w:r w:rsidRPr="00771561">
        <w:rPr>
          <w:rFonts w:ascii="Verdana" w:hAnsi="Verdana"/>
          <w:sz w:val="20"/>
          <w:szCs w:val="20"/>
        </w:rPr>
        <w:t xml:space="preserve"> Semillas se procede a elevar el informe técnico de los tareas realizadas en la campaña de </w:t>
      </w:r>
      <w:r w:rsidR="00986243" w:rsidRPr="00771561">
        <w:rPr>
          <w:rFonts w:ascii="Verdana" w:hAnsi="Verdana"/>
          <w:sz w:val="20"/>
          <w:szCs w:val="20"/>
        </w:rPr>
        <w:t>CARINAT</w:t>
      </w:r>
      <w:r w:rsidR="00F40D51" w:rsidRPr="00771561">
        <w:rPr>
          <w:rFonts w:ascii="Verdana" w:hAnsi="Verdana"/>
          <w:sz w:val="20"/>
          <w:szCs w:val="20"/>
        </w:rPr>
        <w:t>A 2023</w:t>
      </w:r>
      <w:r w:rsidRPr="00771561">
        <w:rPr>
          <w:rFonts w:ascii="Verdana" w:hAnsi="Verdana"/>
          <w:sz w:val="20"/>
          <w:szCs w:val="20"/>
        </w:rPr>
        <w:t>.</w:t>
      </w:r>
    </w:p>
    <w:p w14:paraId="279A6999" w14:textId="77777777" w:rsidR="009F3389" w:rsidRPr="00771561" w:rsidRDefault="009F3389" w:rsidP="009F3389">
      <w:pPr>
        <w:tabs>
          <w:tab w:val="left" w:pos="993"/>
        </w:tabs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 w:cs="Arial"/>
          <w:sz w:val="20"/>
          <w:szCs w:val="20"/>
        </w:rPr>
        <w:tab/>
        <w:t>El objetivo de n</w:t>
      </w:r>
      <w:r w:rsidR="00072AF3" w:rsidRPr="00771561">
        <w:rPr>
          <w:rFonts w:ascii="Verdana" w:hAnsi="Verdana" w:cs="Arial"/>
          <w:sz w:val="20"/>
          <w:szCs w:val="20"/>
        </w:rPr>
        <w:t>uestro equipo de trabajo fue la</w:t>
      </w:r>
      <w:r w:rsidRPr="00771561">
        <w:rPr>
          <w:rFonts w:ascii="Verdana" w:hAnsi="Verdana"/>
          <w:sz w:val="20"/>
          <w:szCs w:val="20"/>
        </w:rPr>
        <w:t xml:space="preserve"> evaluación de híbridos de </w:t>
      </w:r>
      <w:r w:rsidR="00072AF3" w:rsidRPr="00771561">
        <w:rPr>
          <w:rFonts w:ascii="Verdana" w:hAnsi="Verdana"/>
          <w:sz w:val="20"/>
          <w:szCs w:val="20"/>
        </w:rPr>
        <w:t>CARINATA</w:t>
      </w:r>
      <w:r w:rsidRPr="00771561">
        <w:rPr>
          <w:rFonts w:ascii="Verdana" w:hAnsi="Verdana"/>
          <w:sz w:val="20"/>
          <w:szCs w:val="20"/>
        </w:rPr>
        <w:t xml:space="preserve"> por su ca</w:t>
      </w:r>
      <w:r w:rsidR="00072AF3" w:rsidRPr="00771561">
        <w:rPr>
          <w:rFonts w:ascii="Verdana" w:hAnsi="Verdana"/>
          <w:sz w:val="20"/>
          <w:szCs w:val="20"/>
        </w:rPr>
        <w:t>pacidad de producción</w:t>
      </w:r>
      <w:r w:rsidR="00BD0D6B" w:rsidRPr="00771561">
        <w:rPr>
          <w:rFonts w:ascii="Verdana" w:hAnsi="Verdana"/>
          <w:sz w:val="20"/>
          <w:szCs w:val="20"/>
        </w:rPr>
        <w:t xml:space="preserve"> biodiesel (</w:t>
      </w:r>
      <w:r w:rsidR="00072AF3" w:rsidRPr="00771561">
        <w:rPr>
          <w:rFonts w:ascii="Verdana" w:hAnsi="Verdana"/>
          <w:sz w:val="20"/>
          <w:szCs w:val="20"/>
        </w:rPr>
        <w:t>combustibles para aviones</w:t>
      </w:r>
      <w:r w:rsidR="00BD0D6B" w:rsidRPr="00771561">
        <w:rPr>
          <w:rFonts w:ascii="Verdana" w:hAnsi="Verdana"/>
          <w:sz w:val="20"/>
          <w:szCs w:val="20"/>
        </w:rPr>
        <w:t>)</w:t>
      </w:r>
      <w:r w:rsidR="00072AF3" w:rsidRPr="00771561">
        <w:rPr>
          <w:rFonts w:ascii="Verdana" w:hAnsi="Verdana"/>
          <w:sz w:val="20"/>
          <w:szCs w:val="20"/>
        </w:rPr>
        <w:t xml:space="preserve">. </w:t>
      </w:r>
      <w:r w:rsidRPr="00771561">
        <w:rPr>
          <w:rFonts w:ascii="Verdana" w:hAnsi="Verdana"/>
          <w:sz w:val="20"/>
          <w:szCs w:val="20"/>
        </w:rPr>
        <w:t xml:space="preserve"> </w:t>
      </w:r>
      <w:r w:rsidRPr="00771561">
        <w:rPr>
          <w:rFonts w:ascii="Verdana" w:hAnsi="Verdana"/>
          <w:sz w:val="20"/>
          <w:szCs w:val="20"/>
        </w:rPr>
        <w:tab/>
      </w:r>
      <w:r w:rsidRPr="00771561">
        <w:rPr>
          <w:rFonts w:ascii="Verdana" w:hAnsi="Verdana"/>
          <w:sz w:val="20"/>
          <w:szCs w:val="20"/>
        </w:rPr>
        <w:tab/>
        <w:t xml:space="preserve">Simultáneamente, se realizó los estudios necesarios para </w:t>
      </w:r>
      <w:r w:rsidR="00281F73" w:rsidRPr="00771561">
        <w:rPr>
          <w:rFonts w:ascii="Verdana" w:hAnsi="Verdana"/>
          <w:sz w:val="20"/>
          <w:szCs w:val="20"/>
        </w:rPr>
        <w:t xml:space="preserve">la </w:t>
      </w:r>
      <w:r w:rsidRPr="00771561">
        <w:rPr>
          <w:rFonts w:ascii="Verdana" w:hAnsi="Verdana"/>
          <w:sz w:val="20"/>
          <w:szCs w:val="20"/>
        </w:rPr>
        <w:t xml:space="preserve">adaptación del manejo </w:t>
      </w:r>
      <w:r w:rsidR="00281F73" w:rsidRPr="00771561">
        <w:rPr>
          <w:rFonts w:ascii="Verdana" w:hAnsi="Verdana"/>
          <w:sz w:val="20"/>
          <w:szCs w:val="20"/>
        </w:rPr>
        <w:t>agronómico</w:t>
      </w:r>
      <w:r w:rsidRPr="00771561">
        <w:rPr>
          <w:rFonts w:ascii="Verdana" w:hAnsi="Verdana"/>
          <w:sz w:val="20"/>
          <w:szCs w:val="20"/>
        </w:rPr>
        <w:t xml:space="preserve"> que optimicen su cultivo, producción y cosecha.</w:t>
      </w:r>
    </w:p>
    <w:p w14:paraId="69D1D56A" w14:textId="77777777" w:rsidR="009F3389" w:rsidRPr="00771561" w:rsidRDefault="009F3389" w:rsidP="009F3389">
      <w:pPr>
        <w:jc w:val="both"/>
        <w:rPr>
          <w:rFonts w:ascii="Verdana" w:hAnsi="Verdana"/>
          <w:sz w:val="20"/>
          <w:szCs w:val="20"/>
        </w:rPr>
      </w:pPr>
    </w:p>
    <w:p w14:paraId="31F5449C" w14:textId="77777777" w:rsidR="009F3389" w:rsidRPr="00771561" w:rsidRDefault="009F3389" w:rsidP="009F3389">
      <w:pPr>
        <w:jc w:val="both"/>
        <w:rPr>
          <w:rFonts w:ascii="Verdana" w:hAnsi="Verdana"/>
          <w:sz w:val="20"/>
          <w:szCs w:val="20"/>
        </w:rPr>
      </w:pPr>
    </w:p>
    <w:p w14:paraId="2955ED3D" w14:textId="77777777" w:rsidR="009F3389" w:rsidRPr="00771561" w:rsidRDefault="009F3389" w:rsidP="009F3389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771561">
        <w:rPr>
          <w:rFonts w:ascii="Verdana" w:hAnsi="Verdana" w:cs="Arial"/>
          <w:b/>
          <w:bCs/>
          <w:sz w:val="22"/>
          <w:szCs w:val="22"/>
        </w:rPr>
        <w:t xml:space="preserve">Actividades realizadas en la campaña </w:t>
      </w:r>
      <w:r w:rsidR="00281F73" w:rsidRPr="00771561">
        <w:rPr>
          <w:rFonts w:ascii="Verdana" w:hAnsi="Verdana" w:cs="Arial"/>
          <w:b/>
          <w:bCs/>
          <w:sz w:val="22"/>
          <w:szCs w:val="22"/>
        </w:rPr>
        <w:t>2023</w:t>
      </w:r>
    </w:p>
    <w:p w14:paraId="607B0B75" w14:textId="77777777" w:rsidR="009F3389" w:rsidRPr="00771561" w:rsidRDefault="009F3389" w:rsidP="009F3389">
      <w:pPr>
        <w:ind w:firstLine="360"/>
        <w:jc w:val="both"/>
        <w:rPr>
          <w:rFonts w:ascii="Verdana" w:hAnsi="Verdana"/>
          <w:sz w:val="20"/>
          <w:szCs w:val="20"/>
        </w:rPr>
      </w:pPr>
    </w:p>
    <w:p w14:paraId="6B738096" w14:textId="77777777" w:rsidR="009F3389" w:rsidRPr="00771561" w:rsidRDefault="009F3389" w:rsidP="00B31491">
      <w:pPr>
        <w:numPr>
          <w:ilvl w:val="0"/>
          <w:numId w:val="1"/>
        </w:numPr>
        <w:ind w:left="0" w:firstLine="0"/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 xml:space="preserve"> Evaluación de </w:t>
      </w:r>
      <w:r w:rsidR="00281F73" w:rsidRPr="00771561">
        <w:rPr>
          <w:rFonts w:ascii="Verdana" w:hAnsi="Verdana"/>
          <w:sz w:val="20"/>
          <w:szCs w:val="20"/>
        </w:rPr>
        <w:t xml:space="preserve">híbridos de </w:t>
      </w:r>
      <w:proofErr w:type="spellStart"/>
      <w:r w:rsidR="00281F73" w:rsidRPr="00771561">
        <w:rPr>
          <w:rFonts w:ascii="Verdana" w:hAnsi="Verdana"/>
          <w:sz w:val="20"/>
          <w:szCs w:val="20"/>
        </w:rPr>
        <w:t>Carinata</w:t>
      </w:r>
      <w:proofErr w:type="spellEnd"/>
      <w:r w:rsidR="00281F73" w:rsidRPr="00771561">
        <w:rPr>
          <w:rFonts w:ascii="Verdana" w:hAnsi="Verdana"/>
          <w:sz w:val="20"/>
          <w:szCs w:val="20"/>
        </w:rPr>
        <w:t xml:space="preserve"> suministrado por la Empresa </w:t>
      </w:r>
      <w:proofErr w:type="spellStart"/>
      <w:r w:rsidR="00281F73" w:rsidRPr="00771561">
        <w:rPr>
          <w:rFonts w:ascii="Verdana" w:hAnsi="Verdana"/>
          <w:sz w:val="20"/>
          <w:szCs w:val="20"/>
        </w:rPr>
        <w:t>Nuseed</w:t>
      </w:r>
      <w:proofErr w:type="spellEnd"/>
      <w:r w:rsidR="00281F73" w:rsidRPr="00771561">
        <w:rPr>
          <w:rFonts w:ascii="Verdana" w:hAnsi="Verdana"/>
          <w:sz w:val="20"/>
          <w:szCs w:val="20"/>
        </w:rPr>
        <w:t xml:space="preserve"> S.A.</w:t>
      </w:r>
    </w:p>
    <w:p w14:paraId="4918E8B6" w14:textId="77777777" w:rsidR="00281F73" w:rsidRPr="00B31491" w:rsidRDefault="00281F73" w:rsidP="00B31491">
      <w:pPr>
        <w:jc w:val="both"/>
        <w:rPr>
          <w:rFonts w:ascii="Verdana" w:hAnsi="Verdana"/>
          <w:sz w:val="20"/>
          <w:szCs w:val="20"/>
        </w:rPr>
      </w:pPr>
    </w:p>
    <w:p w14:paraId="5BA46F73" w14:textId="77777777" w:rsidR="00281F73" w:rsidRDefault="00281F73" w:rsidP="00B31491">
      <w:pPr>
        <w:numPr>
          <w:ilvl w:val="0"/>
          <w:numId w:val="1"/>
        </w:numPr>
        <w:ind w:left="0" w:firstLine="0"/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>Se efectúo el análisis de suelo correspondiente en los Lab</w:t>
      </w:r>
      <w:r w:rsidR="00222AC6" w:rsidRPr="00771561">
        <w:rPr>
          <w:rFonts w:ascii="Verdana" w:hAnsi="Verdana"/>
          <w:sz w:val="20"/>
          <w:szCs w:val="20"/>
        </w:rPr>
        <w:t>oratori</w:t>
      </w:r>
      <w:r w:rsidR="00B276B6">
        <w:rPr>
          <w:rFonts w:ascii="Verdana" w:hAnsi="Verdana"/>
          <w:sz w:val="20"/>
          <w:szCs w:val="20"/>
        </w:rPr>
        <w:t xml:space="preserve">os de suelos </w:t>
      </w:r>
      <w:r w:rsidR="00283AF7">
        <w:rPr>
          <w:rFonts w:ascii="Verdana" w:hAnsi="Verdana"/>
          <w:sz w:val="20"/>
          <w:szCs w:val="20"/>
        </w:rPr>
        <w:t xml:space="preserve">de la EEAOC (Tabla </w:t>
      </w:r>
      <w:r w:rsidR="00222AC6" w:rsidRPr="00771561">
        <w:rPr>
          <w:rFonts w:ascii="Verdana" w:hAnsi="Verdana"/>
          <w:sz w:val="20"/>
          <w:szCs w:val="20"/>
        </w:rPr>
        <w:t>1 y 2).</w:t>
      </w:r>
    </w:p>
    <w:p w14:paraId="4E5466BE" w14:textId="77777777" w:rsidR="00B31491" w:rsidRDefault="00B31491" w:rsidP="00B31491">
      <w:pPr>
        <w:pStyle w:val="Prrafodelista"/>
        <w:ind w:left="0"/>
        <w:jc w:val="both"/>
        <w:rPr>
          <w:rFonts w:ascii="Verdana" w:hAnsi="Verdana"/>
          <w:sz w:val="20"/>
          <w:szCs w:val="20"/>
        </w:rPr>
      </w:pPr>
    </w:p>
    <w:p w14:paraId="16F66A4E" w14:textId="77777777" w:rsidR="00B31491" w:rsidRPr="00B31491" w:rsidRDefault="00B31491" w:rsidP="00B31491">
      <w:pPr>
        <w:numPr>
          <w:ilvl w:val="0"/>
          <w:numId w:val="1"/>
        </w:numPr>
        <w:ind w:left="0" w:firstLine="0"/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 xml:space="preserve">Se efectuó en los laboratorios de semillas de la EEAOC, análisis de poder germinativo de los materiales </w:t>
      </w:r>
      <w:r>
        <w:rPr>
          <w:rFonts w:ascii="Verdana" w:hAnsi="Verdana"/>
          <w:sz w:val="20"/>
          <w:szCs w:val="20"/>
        </w:rPr>
        <w:t>evaluados (Tabla 3).</w:t>
      </w:r>
    </w:p>
    <w:p w14:paraId="0658FFAA" w14:textId="77777777" w:rsidR="009F3389" w:rsidRPr="00771561" w:rsidRDefault="009F3389" w:rsidP="00B31491">
      <w:pPr>
        <w:jc w:val="both"/>
        <w:rPr>
          <w:rFonts w:ascii="Verdana" w:hAnsi="Verdana"/>
          <w:sz w:val="20"/>
          <w:szCs w:val="20"/>
        </w:rPr>
      </w:pPr>
    </w:p>
    <w:p w14:paraId="1F54E19F" w14:textId="77777777" w:rsidR="009F3389" w:rsidRPr="00771561" w:rsidRDefault="00281F73" w:rsidP="00B31491">
      <w:pPr>
        <w:numPr>
          <w:ilvl w:val="0"/>
          <w:numId w:val="1"/>
        </w:numPr>
        <w:ind w:left="0" w:firstLine="0"/>
        <w:jc w:val="both"/>
        <w:rPr>
          <w:rFonts w:ascii="Verdana" w:hAnsi="Verdana"/>
          <w:color w:val="000000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>E</w:t>
      </w:r>
      <w:r w:rsidRPr="00771561">
        <w:rPr>
          <w:rFonts w:ascii="Verdana" w:hAnsi="Verdana"/>
          <w:color w:val="000000"/>
          <w:sz w:val="20"/>
          <w:szCs w:val="20"/>
        </w:rPr>
        <w:t xml:space="preserve">l manejo agronómico fue tomado de las recomendaciones técnicas de la Empresa </w:t>
      </w:r>
      <w:proofErr w:type="spellStart"/>
      <w:r w:rsidRPr="00771561">
        <w:rPr>
          <w:rFonts w:ascii="Verdana" w:hAnsi="Verdana"/>
          <w:color w:val="000000"/>
          <w:sz w:val="20"/>
          <w:szCs w:val="20"/>
        </w:rPr>
        <w:t>Nuseed</w:t>
      </w:r>
      <w:proofErr w:type="spellEnd"/>
      <w:r w:rsidRPr="00771561">
        <w:rPr>
          <w:rFonts w:ascii="Verdana" w:hAnsi="Verdana"/>
          <w:color w:val="000000"/>
          <w:sz w:val="20"/>
          <w:szCs w:val="20"/>
        </w:rPr>
        <w:t xml:space="preserve"> S.A.</w:t>
      </w:r>
    </w:p>
    <w:p w14:paraId="16604178" w14:textId="77777777" w:rsidR="009F3389" w:rsidRPr="00771561" w:rsidRDefault="009F3389" w:rsidP="009F3389">
      <w:pPr>
        <w:pStyle w:val="contenido"/>
        <w:spacing w:before="0" w:after="0"/>
        <w:ind w:firstLine="360"/>
        <w:jc w:val="both"/>
        <w:rPr>
          <w:color w:val="000000"/>
          <w:sz w:val="20"/>
          <w:szCs w:val="20"/>
        </w:rPr>
      </w:pPr>
      <w:r w:rsidRPr="00771561">
        <w:rPr>
          <w:color w:val="000000"/>
          <w:sz w:val="20"/>
          <w:szCs w:val="20"/>
        </w:rPr>
        <w:t xml:space="preserve"> </w:t>
      </w:r>
    </w:p>
    <w:p w14:paraId="05BC4E9F" w14:textId="77777777" w:rsidR="009F3389" w:rsidRPr="00771561" w:rsidRDefault="009F3389" w:rsidP="009F3389">
      <w:pPr>
        <w:jc w:val="both"/>
        <w:rPr>
          <w:rFonts w:ascii="Verdana" w:hAnsi="Verdana"/>
          <w:b/>
          <w:sz w:val="22"/>
          <w:szCs w:val="22"/>
        </w:rPr>
      </w:pPr>
    </w:p>
    <w:p w14:paraId="2420DBD1" w14:textId="77777777" w:rsidR="009F3389" w:rsidRPr="00771561" w:rsidRDefault="00771561" w:rsidP="009F3389">
      <w:pPr>
        <w:jc w:val="center"/>
        <w:rPr>
          <w:rFonts w:ascii="Verdana" w:hAnsi="Verdana"/>
          <w:b/>
          <w:sz w:val="22"/>
          <w:szCs w:val="22"/>
        </w:rPr>
      </w:pPr>
      <w:r w:rsidRPr="00771561">
        <w:rPr>
          <w:rFonts w:ascii="Verdana" w:hAnsi="Verdana"/>
          <w:b/>
          <w:sz w:val="22"/>
          <w:szCs w:val="22"/>
        </w:rPr>
        <w:t>Características</w:t>
      </w:r>
      <w:r w:rsidR="009F3389" w:rsidRPr="00771561">
        <w:rPr>
          <w:rFonts w:ascii="Verdana" w:hAnsi="Verdana"/>
          <w:b/>
          <w:sz w:val="22"/>
          <w:szCs w:val="22"/>
        </w:rPr>
        <w:t xml:space="preserve"> del sitio experimental</w:t>
      </w:r>
    </w:p>
    <w:p w14:paraId="1B9DA14B" w14:textId="77777777" w:rsidR="009F3389" w:rsidRPr="00771561" w:rsidRDefault="009F3389" w:rsidP="009F3389">
      <w:pPr>
        <w:jc w:val="center"/>
        <w:rPr>
          <w:rFonts w:ascii="Verdana" w:hAnsi="Verdana"/>
          <w:b/>
          <w:sz w:val="22"/>
          <w:szCs w:val="22"/>
        </w:rPr>
      </w:pPr>
    </w:p>
    <w:p w14:paraId="09416ED9" w14:textId="77777777" w:rsidR="009F3389" w:rsidRPr="00771561" w:rsidRDefault="009F3389" w:rsidP="0028142C">
      <w:pPr>
        <w:jc w:val="both"/>
        <w:rPr>
          <w:rFonts w:ascii="Verdana" w:hAnsi="Verdana"/>
          <w:b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 xml:space="preserve">           El ensayo experimental fue ubicado en Leales (Tucumán)</w:t>
      </w:r>
      <w:r w:rsidR="004170ED" w:rsidRPr="00771561">
        <w:rPr>
          <w:rFonts w:ascii="Verdana" w:hAnsi="Verdana"/>
          <w:sz w:val="20"/>
          <w:szCs w:val="20"/>
        </w:rPr>
        <w:t xml:space="preserve"> y en Monte Redondo (</w:t>
      </w:r>
      <w:proofErr w:type="spellStart"/>
      <w:r w:rsidR="004170ED" w:rsidRPr="00771561">
        <w:rPr>
          <w:rFonts w:ascii="Verdana" w:hAnsi="Verdana"/>
          <w:sz w:val="20"/>
          <w:szCs w:val="20"/>
        </w:rPr>
        <w:t>Burruyacú</w:t>
      </w:r>
      <w:proofErr w:type="spellEnd"/>
      <w:r w:rsidR="004170ED" w:rsidRPr="00771561">
        <w:rPr>
          <w:rFonts w:ascii="Verdana" w:hAnsi="Verdana"/>
          <w:sz w:val="20"/>
          <w:szCs w:val="20"/>
        </w:rPr>
        <w:t>)</w:t>
      </w:r>
      <w:r w:rsidRPr="00771561">
        <w:rPr>
          <w:rFonts w:ascii="Verdana" w:hAnsi="Verdana"/>
          <w:sz w:val="20"/>
          <w:szCs w:val="20"/>
        </w:rPr>
        <w:t>.</w:t>
      </w:r>
      <w:r w:rsidRPr="00771561">
        <w:rPr>
          <w:rFonts w:ascii="Verdana" w:hAnsi="Verdana"/>
          <w:b/>
          <w:sz w:val="20"/>
          <w:szCs w:val="20"/>
        </w:rPr>
        <w:t xml:space="preserve"> </w:t>
      </w:r>
      <w:r w:rsidRPr="00771561">
        <w:rPr>
          <w:rFonts w:ascii="Verdana" w:hAnsi="Verdana"/>
          <w:sz w:val="20"/>
          <w:szCs w:val="20"/>
        </w:rPr>
        <w:t xml:space="preserve">El campo experimental </w:t>
      </w:r>
      <w:r w:rsidR="004170ED" w:rsidRPr="00771561">
        <w:rPr>
          <w:rFonts w:ascii="Verdana" w:hAnsi="Verdana"/>
          <w:sz w:val="20"/>
          <w:szCs w:val="20"/>
        </w:rPr>
        <w:t>en Lea</w:t>
      </w:r>
      <w:r w:rsidR="003B7513" w:rsidRPr="00771561">
        <w:rPr>
          <w:rFonts w:ascii="Verdana" w:hAnsi="Verdana"/>
          <w:sz w:val="20"/>
          <w:szCs w:val="20"/>
        </w:rPr>
        <w:t>les</w:t>
      </w:r>
      <w:r w:rsidRPr="00771561">
        <w:rPr>
          <w:rFonts w:ascii="Verdana" w:hAnsi="Verdana"/>
          <w:sz w:val="20"/>
          <w:szCs w:val="20"/>
        </w:rPr>
        <w:t xml:space="preserve"> </w:t>
      </w:r>
      <w:r w:rsidR="003B7513" w:rsidRPr="00771561">
        <w:rPr>
          <w:rFonts w:ascii="Verdana" w:hAnsi="Verdana"/>
          <w:sz w:val="20"/>
          <w:szCs w:val="20"/>
        </w:rPr>
        <w:t>(</w:t>
      </w:r>
      <w:r w:rsidRPr="00771561">
        <w:rPr>
          <w:rFonts w:ascii="Verdana" w:hAnsi="Verdana"/>
          <w:sz w:val="20"/>
          <w:szCs w:val="20"/>
        </w:rPr>
        <w:t xml:space="preserve">LS 27º </w:t>
      </w:r>
      <w:smartTag w:uri="urn:schemas-microsoft-com:office:smarttags" w:element="metricconverter">
        <w:smartTagPr>
          <w:attr w:name="ProductID" w:val="15’"/>
        </w:smartTagPr>
        <w:r w:rsidRPr="00771561">
          <w:rPr>
            <w:rFonts w:ascii="Verdana" w:hAnsi="Verdana"/>
            <w:sz w:val="20"/>
            <w:szCs w:val="20"/>
          </w:rPr>
          <w:t>15’</w:t>
        </w:r>
      </w:smartTag>
      <w:r w:rsidRPr="00771561">
        <w:rPr>
          <w:rFonts w:ascii="Verdana" w:hAnsi="Verdana"/>
          <w:sz w:val="20"/>
          <w:szCs w:val="20"/>
        </w:rPr>
        <w:t xml:space="preserve"> y LO 65º 13’</w:t>
      </w:r>
      <w:r w:rsidR="00475361" w:rsidRPr="00771561">
        <w:rPr>
          <w:rFonts w:ascii="Verdana" w:hAnsi="Verdana"/>
          <w:sz w:val="20"/>
          <w:szCs w:val="20"/>
        </w:rPr>
        <w:t>)</w:t>
      </w:r>
      <w:r w:rsidR="003B7513" w:rsidRPr="00771561">
        <w:rPr>
          <w:rFonts w:ascii="Verdana" w:hAnsi="Verdana"/>
          <w:sz w:val="20"/>
          <w:szCs w:val="20"/>
        </w:rPr>
        <w:t xml:space="preserve"> s</w:t>
      </w:r>
      <w:r w:rsidR="00475361" w:rsidRPr="00771561">
        <w:rPr>
          <w:rFonts w:ascii="Verdana" w:hAnsi="Verdana"/>
          <w:sz w:val="20"/>
          <w:szCs w:val="20"/>
        </w:rPr>
        <w:t>e encuentra en la r</w:t>
      </w:r>
      <w:r w:rsidRPr="00771561">
        <w:rPr>
          <w:rFonts w:ascii="Verdana" w:hAnsi="Verdana"/>
          <w:sz w:val="20"/>
          <w:szCs w:val="20"/>
        </w:rPr>
        <w:t>egión agroecológica de la Llanura Deprimida</w:t>
      </w:r>
      <w:r w:rsidR="003B7513" w:rsidRPr="00771561">
        <w:rPr>
          <w:rFonts w:ascii="Verdana" w:hAnsi="Verdana"/>
          <w:sz w:val="20"/>
          <w:szCs w:val="20"/>
        </w:rPr>
        <w:t>, Subregión Salina</w:t>
      </w:r>
      <w:r w:rsidRPr="00771561">
        <w:rPr>
          <w:rFonts w:ascii="Verdana" w:hAnsi="Verdana"/>
          <w:sz w:val="20"/>
          <w:szCs w:val="20"/>
        </w:rPr>
        <w:t xml:space="preserve">. Los suelos son de naturaleza salina con contenidos en sales superiores a los 350 mg/l. La precipitación anual disminuye desde </w:t>
      </w:r>
      <w:smartTag w:uri="urn:schemas-microsoft-com:office:smarttags" w:element="metricconverter">
        <w:smartTagPr>
          <w:attr w:name="ProductID" w:val="900 mm"/>
        </w:smartTagPr>
        <w:r w:rsidRPr="00771561">
          <w:rPr>
            <w:rFonts w:ascii="Verdana" w:hAnsi="Verdana"/>
            <w:sz w:val="20"/>
            <w:szCs w:val="20"/>
          </w:rPr>
          <w:t>900 mm</w:t>
        </w:r>
      </w:smartTag>
      <w:r w:rsidRPr="00771561">
        <w:rPr>
          <w:rFonts w:ascii="Verdana" w:hAnsi="Verdana"/>
          <w:sz w:val="20"/>
          <w:szCs w:val="20"/>
        </w:rPr>
        <w:t xml:space="preserve"> al S.O. hasta </w:t>
      </w:r>
      <w:smartTag w:uri="urn:schemas-microsoft-com:office:smarttags" w:element="metricconverter">
        <w:smartTagPr>
          <w:attr w:name="ProductID" w:val="650 mm"/>
        </w:smartTagPr>
        <w:r w:rsidRPr="00771561">
          <w:rPr>
            <w:rFonts w:ascii="Verdana" w:hAnsi="Verdana"/>
            <w:sz w:val="20"/>
            <w:szCs w:val="20"/>
          </w:rPr>
          <w:t>650 mm</w:t>
        </w:r>
      </w:smartTag>
      <w:r w:rsidRPr="00771561">
        <w:rPr>
          <w:rFonts w:ascii="Verdana" w:hAnsi="Verdana"/>
          <w:sz w:val="20"/>
          <w:szCs w:val="20"/>
        </w:rPr>
        <w:t xml:space="preserve"> en el este.</w:t>
      </w:r>
    </w:p>
    <w:p w14:paraId="2E4641F1" w14:textId="77777777" w:rsidR="0028142C" w:rsidRPr="00771561" w:rsidRDefault="0028142C" w:rsidP="00B276B6">
      <w:pPr>
        <w:ind w:firstLine="708"/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bCs/>
          <w:sz w:val="20"/>
          <w:szCs w:val="20"/>
        </w:rPr>
        <w:t>En</w:t>
      </w:r>
      <w:r w:rsidR="003B7513" w:rsidRPr="00771561">
        <w:rPr>
          <w:rFonts w:ascii="Verdana" w:hAnsi="Verdana"/>
          <w:bCs/>
          <w:sz w:val="20"/>
          <w:szCs w:val="20"/>
        </w:rPr>
        <w:t xml:space="preserve"> tanto,</w:t>
      </w:r>
      <w:r w:rsidRPr="00771561">
        <w:rPr>
          <w:rFonts w:ascii="Verdana" w:hAnsi="Verdana"/>
          <w:bCs/>
          <w:sz w:val="20"/>
          <w:szCs w:val="20"/>
        </w:rPr>
        <w:t xml:space="preserve"> </w:t>
      </w:r>
      <w:r w:rsidR="003B7513" w:rsidRPr="00771561">
        <w:rPr>
          <w:rFonts w:ascii="Verdana" w:hAnsi="Verdana"/>
          <w:bCs/>
          <w:sz w:val="20"/>
          <w:szCs w:val="20"/>
        </w:rPr>
        <w:t>los ensayos</w:t>
      </w:r>
      <w:r w:rsidRPr="00771561">
        <w:rPr>
          <w:rFonts w:ascii="Verdana" w:hAnsi="Verdana"/>
          <w:bCs/>
          <w:sz w:val="20"/>
          <w:szCs w:val="20"/>
        </w:rPr>
        <w:t xml:space="preserve"> de Monte Redondo</w:t>
      </w:r>
      <w:r w:rsidRPr="00771561">
        <w:rPr>
          <w:rFonts w:ascii="Verdana" w:hAnsi="Verdana"/>
          <w:sz w:val="20"/>
          <w:szCs w:val="20"/>
        </w:rPr>
        <w:t xml:space="preserve">, </w:t>
      </w:r>
      <w:r w:rsidR="003B7513" w:rsidRPr="00771561">
        <w:rPr>
          <w:rFonts w:ascii="Verdana" w:hAnsi="Verdana"/>
          <w:sz w:val="20"/>
          <w:szCs w:val="20"/>
        </w:rPr>
        <w:t xml:space="preserve">se ubican en el </w:t>
      </w:r>
      <w:r w:rsidRPr="00771561">
        <w:rPr>
          <w:rFonts w:ascii="Verdana" w:hAnsi="Verdana"/>
          <w:sz w:val="20"/>
          <w:szCs w:val="20"/>
        </w:rPr>
        <w:t xml:space="preserve">Departamento Cruz Alta, LS 26º </w:t>
      </w:r>
      <w:smartTag w:uri="urn:schemas-microsoft-com:office:smarttags" w:element="metricconverter">
        <w:smartTagPr>
          <w:attr w:name="ProductID" w:val="51’"/>
        </w:smartTagPr>
        <w:r w:rsidRPr="00771561">
          <w:rPr>
            <w:rFonts w:ascii="Verdana" w:hAnsi="Verdana"/>
            <w:sz w:val="20"/>
            <w:szCs w:val="20"/>
          </w:rPr>
          <w:t>51’</w:t>
        </w:r>
      </w:smartTag>
      <w:r w:rsidRPr="00771561">
        <w:rPr>
          <w:rFonts w:ascii="Verdana" w:hAnsi="Verdana"/>
          <w:sz w:val="20"/>
          <w:szCs w:val="20"/>
        </w:rPr>
        <w:t xml:space="preserve"> y LO 49º </w:t>
      </w:r>
      <w:smartTag w:uri="urn:schemas-microsoft-com:office:smarttags" w:element="metricconverter">
        <w:smartTagPr>
          <w:attr w:name="ProductID" w:val="49’"/>
        </w:smartTagPr>
        <w:r w:rsidRPr="00771561">
          <w:rPr>
            <w:rFonts w:ascii="Verdana" w:hAnsi="Verdana"/>
            <w:sz w:val="20"/>
            <w:szCs w:val="20"/>
          </w:rPr>
          <w:t>49’</w:t>
        </w:r>
      </w:smartTag>
      <w:r w:rsidRPr="00771561">
        <w:rPr>
          <w:rFonts w:ascii="Verdana" w:hAnsi="Verdana"/>
          <w:sz w:val="20"/>
          <w:szCs w:val="20"/>
        </w:rPr>
        <w:t xml:space="preserve">, altitud 398 msnm. Región agroecológica de la Llanura Chaco Pampeana Seca-Subhúmeda no salina. Los suelos clasifican como </w:t>
      </w:r>
      <w:proofErr w:type="spellStart"/>
      <w:r w:rsidRPr="00771561">
        <w:rPr>
          <w:rFonts w:ascii="Verdana" w:hAnsi="Verdana"/>
          <w:sz w:val="20"/>
          <w:szCs w:val="20"/>
        </w:rPr>
        <w:t>Haplustoles</w:t>
      </w:r>
      <w:proofErr w:type="spellEnd"/>
      <w:r w:rsidRPr="00771561">
        <w:rPr>
          <w:rFonts w:ascii="Verdana" w:hAnsi="Verdana"/>
          <w:sz w:val="20"/>
          <w:szCs w:val="20"/>
        </w:rPr>
        <w:t xml:space="preserve"> típicos y con una precipitación media anual de </w:t>
      </w:r>
      <w:smartTag w:uri="urn:schemas-microsoft-com:office:smarttags" w:element="metricconverter">
        <w:smartTagPr>
          <w:attr w:name="ProductID" w:val="830 mm"/>
        </w:smartTagPr>
        <w:r w:rsidRPr="00771561">
          <w:rPr>
            <w:rFonts w:ascii="Verdana" w:hAnsi="Verdana"/>
            <w:sz w:val="20"/>
            <w:szCs w:val="20"/>
          </w:rPr>
          <w:t xml:space="preserve">830 </w:t>
        </w:r>
        <w:proofErr w:type="spellStart"/>
        <w:r w:rsidRPr="00771561">
          <w:rPr>
            <w:rFonts w:ascii="Verdana" w:hAnsi="Verdana"/>
            <w:sz w:val="20"/>
            <w:szCs w:val="20"/>
          </w:rPr>
          <w:t>mm</w:t>
        </w:r>
      </w:smartTag>
      <w:r w:rsidRPr="00771561">
        <w:rPr>
          <w:rFonts w:ascii="Verdana" w:hAnsi="Verdana"/>
          <w:sz w:val="20"/>
          <w:szCs w:val="20"/>
        </w:rPr>
        <w:t>.</w:t>
      </w:r>
      <w:proofErr w:type="spellEnd"/>
    </w:p>
    <w:p w14:paraId="585C7C7D" w14:textId="77777777" w:rsidR="009F3389" w:rsidRPr="00771561" w:rsidRDefault="009F3389" w:rsidP="00CC2199">
      <w:pPr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sz w:val="20"/>
          <w:szCs w:val="20"/>
        </w:rPr>
        <w:t xml:space="preserve">El régimen de precipitaciones en el ciclo del cultivo fue </w:t>
      </w:r>
      <w:r w:rsidR="00B276B6" w:rsidRPr="00771561">
        <w:rPr>
          <w:rFonts w:ascii="Verdana" w:hAnsi="Verdana"/>
          <w:sz w:val="20"/>
          <w:szCs w:val="20"/>
        </w:rPr>
        <w:t>escaso</w:t>
      </w:r>
      <w:r w:rsidR="00584C4A" w:rsidRPr="00771561">
        <w:rPr>
          <w:rFonts w:ascii="Verdana" w:hAnsi="Verdana"/>
          <w:sz w:val="20"/>
          <w:szCs w:val="20"/>
        </w:rPr>
        <w:t xml:space="preserve"> en ambas Localidades</w:t>
      </w:r>
      <w:r w:rsidRPr="00771561">
        <w:rPr>
          <w:rFonts w:ascii="Verdana" w:hAnsi="Verdana"/>
          <w:b/>
          <w:sz w:val="20"/>
          <w:szCs w:val="20"/>
        </w:rPr>
        <w:t>,</w:t>
      </w:r>
      <w:r w:rsidRPr="00771561">
        <w:rPr>
          <w:rFonts w:ascii="Verdana" w:hAnsi="Verdana"/>
          <w:sz w:val="20"/>
          <w:szCs w:val="20"/>
        </w:rPr>
        <w:t xml:space="preserve"> con temperaturas medias de </w:t>
      </w:r>
      <w:smartTag w:uri="urn:schemas-microsoft-com:office:smarttags" w:element="metricconverter">
        <w:smartTagPr>
          <w:attr w:name="ProductID" w:val="25ﾺC"/>
        </w:smartTagPr>
        <w:r w:rsidRPr="00771561">
          <w:rPr>
            <w:rFonts w:ascii="Verdana" w:hAnsi="Verdana"/>
            <w:sz w:val="20"/>
            <w:szCs w:val="20"/>
          </w:rPr>
          <w:t>25ºC</w:t>
        </w:r>
      </w:smartTag>
      <w:r w:rsidRPr="00771561">
        <w:rPr>
          <w:rFonts w:ascii="Verdana" w:hAnsi="Verdana"/>
          <w:sz w:val="20"/>
          <w:szCs w:val="20"/>
        </w:rPr>
        <w:t>.</w:t>
      </w:r>
      <w:r w:rsidR="00327C0D" w:rsidRPr="00771561">
        <w:rPr>
          <w:rFonts w:ascii="Verdana" w:hAnsi="Verdana"/>
          <w:sz w:val="20"/>
          <w:szCs w:val="20"/>
        </w:rPr>
        <w:t xml:space="preserve"> (Tabla </w:t>
      </w:r>
      <w:r w:rsidR="007047A6">
        <w:rPr>
          <w:rFonts w:ascii="Verdana" w:hAnsi="Verdana"/>
          <w:sz w:val="20"/>
          <w:szCs w:val="20"/>
        </w:rPr>
        <w:t>4</w:t>
      </w:r>
      <w:r w:rsidR="00BF71A2">
        <w:rPr>
          <w:rFonts w:ascii="Verdana" w:hAnsi="Verdana"/>
          <w:sz w:val="20"/>
          <w:szCs w:val="20"/>
        </w:rPr>
        <w:t xml:space="preserve"> </w:t>
      </w:r>
      <w:r w:rsidR="007047A6">
        <w:rPr>
          <w:rFonts w:ascii="Verdana" w:hAnsi="Verdana"/>
          <w:sz w:val="20"/>
          <w:szCs w:val="20"/>
        </w:rPr>
        <w:t>y 5</w:t>
      </w:r>
      <w:r w:rsidRPr="00771561">
        <w:rPr>
          <w:rFonts w:ascii="Verdana" w:hAnsi="Verdana"/>
          <w:sz w:val="20"/>
          <w:szCs w:val="20"/>
        </w:rPr>
        <w:t>).</w:t>
      </w:r>
    </w:p>
    <w:p w14:paraId="6F209B41" w14:textId="77777777" w:rsidR="009F3389" w:rsidRPr="00771561" w:rsidRDefault="009F3389" w:rsidP="00CC2199">
      <w:pPr>
        <w:jc w:val="both"/>
        <w:rPr>
          <w:rFonts w:ascii="Verdana" w:hAnsi="Verdana"/>
          <w:sz w:val="20"/>
          <w:szCs w:val="20"/>
        </w:rPr>
      </w:pPr>
    </w:p>
    <w:p w14:paraId="50F0F044" w14:textId="77777777" w:rsidR="009F3389" w:rsidRPr="00771561" w:rsidRDefault="009F3389" w:rsidP="009F3389">
      <w:pPr>
        <w:jc w:val="both"/>
        <w:rPr>
          <w:rFonts w:ascii="Verdana" w:hAnsi="Verdana"/>
          <w:sz w:val="20"/>
          <w:szCs w:val="20"/>
        </w:rPr>
      </w:pPr>
    </w:p>
    <w:p w14:paraId="463E5105" w14:textId="77777777" w:rsidR="009F3389" w:rsidRPr="00771561" w:rsidRDefault="009F3389" w:rsidP="009F3389">
      <w:pPr>
        <w:jc w:val="both"/>
        <w:rPr>
          <w:rFonts w:ascii="Verdana" w:hAnsi="Verdana"/>
          <w:sz w:val="20"/>
          <w:szCs w:val="20"/>
        </w:rPr>
      </w:pPr>
    </w:p>
    <w:p w14:paraId="5FB7115E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0D223A37" w14:textId="77777777" w:rsidR="009F3389" w:rsidRPr="00771561" w:rsidRDefault="00367D84" w:rsidP="009F3389">
      <w:pPr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b/>
          <w:sz w:val="20"/>
          <w:szCs w:val="20"/>
        </w:rPr>
        <w:t xml:space="preserve">Tabla </w:t>
      </w:r>
      <w:r w:rsidR="009F3389" w:rsidRPr="00771561">
        <w:rPr>
          <w:rFonts w:ascii="Verdana" w:hAnsi="Verdana"/>
          <w:b/>
          <w:sz w:val="20"/>
          <w:szCs w:val="20"/>
        </w:rPr>
        <w:t xml:space="preserve">1: Análisis de suelo </w:t>
      </w:r>
      <w:r w:rsidR="003B7513" w:rsidRPr="00771561">
        <w:rPr>
          <w:rFonts w:ascii="Verdana" w:hAnsi="Verdana"/>
          <w:b/>
          <w:sz w:val="20"/>
          <w:szCs w:val="20"/>
        </w:rPr>
        <w:t>de Leales</w:t>
      </w:r>
      <w:r w:rsidR="009F3389" w:rsidRPr="00771561">
        <w:rPr>
          <w:rFonts w:ascii="Verdana" w:hAnsi="Verdana"/>
          <w:b/>
          <w:sz w:val="20"/>
          <w:szCs w:val="20"/>
        </w:rPr>
        <w:t xml:space="preserve"> emitido por el laboratorio de suelo de la EEAOC</w:t>
      </w:r>
      <w:r w:rsidR="009F3389" w:rsidRPr="00771561">
        <w:rPr>
          <w:rFonts w:ascii="Verdana" w:hAnsi="Verdana"/>
          <w:sz w:val="20"/>
          <w:szCs w:val="20"/>
        </w:rPr>
        <w:t>.</w:t>
      </w:r>
    </w:p>
    <w:p w14:paraId="751FF524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439"/>
        <w:gridCol w:w="1398"/>
        <w:gridCol w:w="1420"/>
        <w:gridCol w:w="1410"/>
        <w:gridCol w:w="1419"/>
        <w:gridCol w:w="1408"/>
      </w:tblGrid>
      <w:tr w:rsidR="009F3389" w:rsidRPr="00771561" w14:paraId="194847E6" w14:textId="77777777" w:rsidTr="00590EFE">
        <w:tc>
          <w:tcPr>
            <w:tcW w:w="1440" w:type="dxa"/>
          </w:tcPr>
          <w:p w14:paraId="660C69E0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Profundidad (cm)</w:t>
            </w:r>
          </w:p>
        </w:tc>
        <w:tc>
          <w:tcPr>
            <w:tcW w:w="1440" w:type="dxa"/>
          </w:tcPr>
          <w:p w14:paraId="0546A3B3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PH actual</w:t>
            </w:r>
          </w:p>
        </w:tc>
        <w:tc>
          <w:tcPr>
            <w:tcW w:w="1441" w:type="dxa"/>
          </w:tcPr>
          <w:p w14:paraId="0202BE08" w14:textId="77777777" w:rsidR="009F3389" w:rsidRPr="00771561" w:rsidRDefault="003B7513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Salinidad (C.E. 25ºC en extracto de suelo</w:t>
            </w:r>
          </w:p>
        </w:tc>
        <w:tc>
          <w:tcPr>
            <w:tcW w:w="1441" w:type="dxa"/>
          </w:tcPr>
          <w:p w14:paraId="3E40EEA1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Textura</w:t>
            </w:r>
          </w:p>
        </w:tc>
        <w:tc>
          <w:tcPr>
            <w:tcW w:w="1441" w:type="dxa"/>
          </w:tcPr>
          <w:p w14:paraId="5C0F7965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 xml:space="preserve">Materia </w:t>
            </w:r>
            <w:proofErr w:type="spellStart"/>
            <w:r w:rsidRPr="00771561">
              <w:rPr>
                <w:rFonts w:ascii="Verdana" w:hAnsi="Verdana" w:cs="Arial"/>
                <w:sz w:val="20"/>
                <w:szCs w:val="20"/>
              </w:rPr>
              <w:t>Organica</w:t>
            </w:r>
            <w:proofErr w:type="spellEnd"/>
            <w:r w:rsidRPr="00771561">
              <w:rPr>
                <w:rFonts w:ascii="Verdana" w:hAnsi="Verdana" w:cs="Arial"/>
                <w:sz w:val="20"/>
                <w:szCs w:val="20"/>
              </w:rPr>
              <w:t xml:space="preserve"> %</w:t>
            </w:r>
          </w:p>
        </w:tc>
        <w:tc>
          <w:tcPr>
            <w:tcW w:w="1441" w:type="dxa"/>
          </w:tcPr>
          <w:p w14:paraId="58B0FF8A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Fosforo ppm</w:t>
            </w:r>
          </w:p>
        </w:tc>
      </w:tr>
      <w:tr w:rsidR="009F3389" w:rsidRPr="00771561" w14:paraId="3D414726" w14:textId="77777777" w:rsidTr="00590EFE">
        <w:trPr>
          <w:trHeight w:val="532"/>
        </w:trPr>
        <w:tc>
          <w:tcPr>
            <w:tcW w:w="1440" w:type="dxa"/>
          </w:tcPr>
          <w:p w14:paraId="04FAF237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0-</w:t>
            </w:r>
            <w:smartTag w:uri="urn:schemas-microsoft-com:office:smarttags" w:element="metricconverter">
              <w:smartTagPr>
                <w:attr w:name="ProductID" w:val="30 cm"/>
              </w:smartTagPr>
              <w:r w:rsidRPr="00771561">
                <w:rPr>
                  <w:rFonts w:ascii="Verdana" w:hAnsi="Verdana" w:cs="Arial"/>
                  <w:sz w:val="20"/>
                  <w:szCs w:val="20"/>
                </w:rPr>
                <w:t>30 cm</w:t>
              </w:r>
            </w:smartTag>
          </w:p>
        </w:tc>
        <w:tc>
          <w:tcPr>
            <w:tcW w:w="1440" w:type="dxa"/>
          </w:tcPr>
          <w:p w14:paraId="2A2AC92D" w14:textId="77777777" w:rsidR="009F3389" w:rsidRPr="00771561" w:rsidRDefault="003B7513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6,1</w:t>
            </w:r>
          </w:p>
        </w:tc>
        <w:tc>
          <w:tcPr>
            <w:tcW w:w="1441" w:type="dxa"/>
          </w:tcPr>
          <w:p w14:paraId="467488BB" w14:textId="77777777" w:rsidR="009F3389" w:rsidRPr="00771561" w:rsidRDefault="003B7513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0.2</w:t>
            </w:r>
          </w:p>
        </w:tc>
        <w:tc>
          <w:tcPr>
            <w:tcW w:w="1441" w:type="dxa"/>
          </w:tcPr>
          <w:p w14:paraId="7FAE4F69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Franco</w:t>
            </w:r>
          </w:p>
        </w:tc>
        <w:tc>
          <w:tcPr>
            <w:tcW w:w="1441" w:type="dxa"/>
          </w:tcPr>
          <w:p w14:paraId="5D297B69" w14:textId="77777777" w:rsidR="009F3389" w:rsidRPr="00771561" w:rsidRDefault="003B7513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2.3</w:t>
            </w:r>
          </w:p>
        </w:tc>
        <w:tc>
          <w:tcPr>
            <w:tcW w:w="1441" w:type="dxa"/>
          </w:tcPr>
          <w:p w14:paraId="1B70462F" w14:textId="77777777" w:rsidR="009F3389" w:rsidRPr="00771561" w:rsidRDefault="003B7513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43.7</w:t>
            </w:r>
          </w:p>
        </w:tc>
      </w:tr>
    </w:tbl>
    <w:p w14:paraId="0C5360FD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75BC77C3" w14:textId="77777777" w:rsidR="009F3389" w:rsidRPr="00771561" w:rsidRDefault="00367D84" w:rsidP="009F3389">
      <w:pPr>
        <w:jc w:val="both"/>
        <w:rPr>
          <w:rFonts w:ascii="Verdana" w:hAnsi="Verdana"/>
          <w:b/>
          <w:sz w:val="20"/>
          <w:szCs w:val="20"/>
        </w:rPr>
      </w:pPr>
      <w:r w:rsidRPr="00771561">
        <w:rPr>
          <w:rFonts w:ascii="Verdana" w:hAnsi="Verdana"/>
          <w:b/>
          <w:sz w:val="20"/>
          <w:szCs w:val="20"/>
        </w:rPr>
        <w:t xml:space="preserve">Tabla </w:t>
      </w:r>
      <w:r w:rsidR="009F3389" w:rsidRPr="00771561">
        <w:rPr>
          <w:rFonts w:ascii="Verdana" w:hAnsi="Verdana"/>
          <w:b/>
          <w:sz w:val="20"/>
          <w:szCs w:val="20"/>
        </w:rPr>
        <w:t xml:space="preserve">2: Análisis de suelo de </w:t>
      </w:r>
      <w:r w:rsidR="004236BC" w:rsidRPr="00771561">
        <w:rPr>
          <w:rFonts w:ascii="Verdana" w:hAnsi="Verdana"/>
          <w:b/>
          <w:sz w:val="20"/>
          <w:szCs w:val="20"/>
        </w:rPr>
        <w:t xml:space="preserve">Monte Redondo </w:t>
      </w:r>
      <w:r w:rsidR="009F3389" w:rsidRPr="00771561">
        <w:rPr>
          <w:rFonts w:ascii="Verdana" w:hAnsi="Verdana"/>
          <w:b/>
          <w:sz w:val="20"/>
          <w:szCs w:val="20"/>
        </w:rPr>
        <w:t>emitido por el laboratorio de suelo de la EEAOC.</w:t>
      </w:r>
    </w:p>
    <w:p w14:paraId="5A4B7A56" w14:textId="77777777" w:rsidR="009F3389" w:rsidRPr="00771561" w:rsidRDefault="009F3389" w:rsidP="009F3389">
      <w:pPr>
        <w:jc w:val="both"/>
        <w:rPr>
          <w:rFonts w:ascii="Verdana" w:hAnsi="Verdana" w:cs="Arial"/>
          <w:b/>
          <w:sz w:val="20"/>
          <w:szCs w:val="20"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439"/>
        <w:gridCol w:w="1398"/>
        <w:gridCol w:w="1420"/>
        <w:gridCol w:w="1410"/>
        <w:gridCol w:w="1419"/>
        <w:gridCol w:w="1408"/>
      </w:tblGrid>
      <w:tr w:rsidR="009F3389" w:rsidRPr="00771561" w14:paraId="6FAC74DF" w14:textId="77777777" w:rsidTr="00590EFE">
        <w:tc>
          <w:tcPr>
            <w:tcW w:w="1440" w:type="dxa"/>
          </w:tcPr>
          <w:p w14:paraId="1CA110E2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Profundidad (cm)</w:t>
            </w:r>
          </w:p>
        </w:tc>
        <w:tc>
          <w:tcPr>
            <w:tcW w:w="1440" w:type="dxa"/>
          </w:tcPr>
          <w:p w14:paraId="6A116732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PH actual</w:t>
            </w:r>
          </w:p>
        </w:tc>
        <w:tc>
          <w:tcPr>
            <w:tcW w:w="1441" w:type="dxa"/>
          </w:tcPr>
          <w:p w14:paraId="38B0D2BD" w14:textId="77777777" w:rsidR="009F3389" w:rsidRPr="00771561" w:rsidRDefault="008A6B96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Salinidad (C.E. 25ºC en extracto de suelo</w:t>
            </w:r>
          </w:p>
        </w:tc>
        <w:tc>
          <w:tcPr>
            <w:tcW w:w="1441" w:type="dxa"/>
          </w:tcPr>
          <w:p w14:paraId="729173E0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Textura</w:t>
            </w:r>
          </w:p>
        </w:tc>
        <w:tc>
          <w:tcPr>
            <w:tcW w:w="1441" w:type="dxa"/>
          </w:tcPr>
          <w:p w14:paraId="511742B3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 xml:space="preserve">Materia </w:t>
            </w:r>
            <w:proofErr w:type="spellStart"/>
            <w:r w:rsidRPr="00771561">
              <w:rPr>
                <w:rFonts w:ascii="Verdana" w:hAnsi="Verdana" w:cs="Arial"/>
                <w:sz w:val="20"/>
                <w:szCs w:val="20"/>
              </w:rPr>
              <w:t>Organica</w:t>
            </w:r>
            <w:proofErr w:type="spellEnd"/>
            <w:r w:rsidRPr="00771561">
              <w:rPr>
                <w:rFonts w:ascii="Verdana" w:hAnsi="Verdana" w:cs="Arial"/>
                <w:sz w:val="20"/>
                <w:szCs w:val="20"/>
              </w:rPr>
              <w:t xml:space="preserve"> %</w:t>
            </w:r>
          </w:p>
        </w:tc>
        <w:tc>
          <w:tcPr>
            <w:tcW w:w="1441" w:type="dxa"/>
          </w:tcPr>
          <w:p w14:paraId="04669D48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Fosforo ppm</w:t>
            </w:r>
          </w:p>
        </w:tc>
      </w:tr>
      <w:tr w:rsidR="009F3389" w:rsidRPr="00771561" w14:paraId="4E8662D3" w14:textId="77777777" w:rsidTr="00590EFE">
        <w:trPr>
          <w:trHeight w:val="532"/>
        </w:trPr>
        <w:tc>
          <w:tcPr>
            <w:tcW w:w="1440" w:type="dxa"/>
          </w:tcPr>
          <w:p w14:paraId="460C852C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0-</w:t>
            </w:r>
            <w:smartTag w:uri="urn:schemas-microsoft-com:office:smarttags" w:element="metricconverter">
              <w:smartTagPr>
                <w:attr w:name="ProductID" w:val="30 cm"/>
              </w:smartTagPr>
              <w:r w:rsidRPr="00771561">
                <w:rPr>
                  <w:rFonts w:ascii="Verdana" w:hAnsi="Verdana" w:cs="Arial"/>
                  <w:sz w:val="20"/>
                  <w:szCs w:val="20"/>
                </w:rPr>
                <w:t>30 cm</w:t>
              </w:r>
            </w:smartTag>
          </w:p>
        </w:tc>
        <w:tc>
          <w:tcPr>
            <w:tcW w:w="1440" w:type="dxa"/>
          </w:tcPr>
          <w:p w14:paraId="695DD40E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6,8</w:t>
            </w:r>
          </w:p>
        </w:tc>
        <w:tc>
          <w:tcPr>
            <w:tcW w:w="1441" w:type="dxa"/>
          </w:tcPr>
          <w:p w14:paraId="4F9D0C94" w14:textId="77777777" w:rsidR="009F3389" w:rsidRPr="00771561" w:rsidRDefault="00F609A1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0.1</w:t>
            </w:r>
          </w:p>
        </w:tc>
        <w:tc>
          <w:tcPr>
            <w:tcW w:w="1441" w:type="dxa"/>
          </w:tcPr>
          <w:p w14:paraId="56F86E65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Franco</w:t>
            </w:r>
          </w:p>
        </w:tc>
        <w:tc>
          <w:tcPr>
            <w:tcW w:w="1441" w:type="dxa"/>
          </w:tcPr>
          <w:p w14:paraId="13AFF05C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1,9</w:t>
            </w:r>
          </w:p>
        </w:tc>
        <w:tc>
          <w:tcPr>
            <w:tcW w:w="1441" w:type="dxa"/>
          </w:tcPr>
          <w:p w14:paraId="5FA4C0D4" w14:textId="77777777" w:rsidR="009F3389" w:rsidRPr="00771561" w:rsidRDefault="009F3389" w:rsidP="00590EFE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 w:rsidRPr="00771561">
              <w:rPr>
                <w:rFonts w:ascii="Verdana" w:hAnsi="Verdana" w:cs="Arial"/>
                <w:sz w:val="20"/>
                <w:szCs w:val="20"/>
              </w:rPr>
              <w:t>47</w:t>
            </w:r>
          </w:p>
        </w:tc>
      </w:tr>
    </w:tbl>
    <w:p w14:paraId="148A2261" w14:textId="77777777" w:rsidR="009F3389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1255A208" w14:textId="77777777" w:rsidR="00596563" w:rsidRPr="00771561" w:rsidRDefault="00596563" w:rsidP="00596563">
      <w:pPr>
        <w:jc w:val="both"/>
        <w:rPr>
          <w:rFonts w:ascii="Verdana" w:hAnsi="Verdana"/>
          <w:b/>
          <w:sz w:val="20"/>
          <w:szCs w:val="20"/>
        </w:rPr>
      </w:pPr>
      <w:r w:rsidRPr="00771561">
        <w:rPr>
          <w:rFonts w:ascii="Verdana" w:hAnsi="Verdana"/>
          <w:b/>
          <w:sz w:val="20"/>
          <w:szCs w:val="20"/>
        </w:rPr>
        <w:t xml:space="preserve">Tabla </w:t>
      </w:r>
      <w:r w:rsidR="00393092">
        <w:rPr>
          <w:rFonts w:ascii="Verdana" w:hAnsi="Verdana"/>
          <w:b/>
          <w:sz w:val="20"/>
          <w:szCs w:val="20"/>
        </w:rPr>
        <w:t>3</w:t>
      </w:r>
      <w:r w:rsidRPr="00771561">
        <w:rPr>
          <w:rFonts w:ascii="Verdana" w:hAnsi="Verdana"/>
          <w:b/>
          <w:sz w:val="20"/>
          <w:szCs w:val="20"/>
        </w:rPr>
        <w:t xml:space="preserve">: Análisis de </w:t>
      </w:r>
      <w:r w:rsidR="00393092">
        <w:rPr>
          <w:rFonts w:ascii="Verdana" w:hAnsi="Verdana"/>
          <w:b/>
          <w:sz w:val="20"/>
          <w:szCs w:val="20"/>
        </w:rPr>
        <w:t>laboratorio de semillas</w:t>
      </w:r>
      <w:r w:rsidRPr="00771561">
        <w:rPr>
          <w:rFonts w:ascii="Verdana" w:hAnsi="Verdana"/>
          <w:b/>
          <w:sz w:val="20"/>
          <w:szCs w:val="20"/>
        </w:rPr>
        <w:t xml:space="preserve"> de la EEAOC.</w:t>
      </w:r>
    </w:p>
    <w:p w14:paraId="7A35C89F" w14:textId="77777777" w:rsidR="00596563" w:rsidRDefault="00596563" w:rsidP="009F3389">
      <w:pPr>
        <w:jc w:val="both"/>
        <w:rPr>
          <w:rFonts w:ascii="Verdana" w:hAnsi="Verdana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6"/>
        <w:gridCol w:w="2842"/>
        <w:gridCol w:w="2816"/>
      </w:tblGrid>
      <w:tr w:rsidR="00235595" w14:paraId="4CFD372A" w14:textId="77777777" w:rsidTr="00235595">
        <w:tc>
          <w:tcPr>
            <w:tcW w:w="2881" w:type="dxa"/>
          </w:tcPr>
          <w:p w14:paraId="7C5E730B" w14:textId="77777777" w:rsidR="00235595" w:rsidRPr="00393092" w:rsidRDefault="00235595" w:rsidP="00235595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393092">
              <w:rPr>
                <w:rFonts w:ascii="Verdana" w:hAnsi="Verdana" w:cs="Arial"/>
                <w:b/>
                <w:sz w:val="20"/>
                <w:szCs w:val="20"/>
              </w:rPr>
              <w:t>Materiales</w:t>
            </w:r>
          </w:p>
        </w:tc>
        <w:tc>
          <w:tcPr>
            <w:tcW w:w="2881" w:type="dxa"/>
          </w:tcPr>
          <w:p w14:paraId="4E7073CB" w14:textId="77777777" w:rsidR="00235595" w:rsidRPr="00393092" w:rsidRDefault="00235595" w:rsidP="00235595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393092">
              <w:rPr>
                <w:rFonts w:ascii="Verdana" w:hAnsi="Verdana" w:cs="Arial"/>
                <w:b/>
                <w:sz w:val="20"/>
                <w:szCs w:val="20"/>
              </w:rPr>
              <w:t>Poder Germinativo (%)</w:t>
            </w:r>
          </w:p>
        </w:tc>
        <w:tc>
          <w:tcPr>
            <w:tcW w:w="2882" w:type="dxa"/>
          </w:tcPr>
          <w:p w14:paraId="4B1703E5" w14:textId="77777777" w:rsidR="00235595" w:rsidRPr="00393092" w:rsidRDefault="00235595" w:rsidP="00235595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393092">
              <w:rPr>
                <w:rFonts w:ascii="Verdana" w:hAnsi="Verdana" w:cs="Arial"/>
                <w:b/>
                <w:sz w:val="20"/>
                <w:szCs w:val="20"/>
              </w:rPr>
              <w:t>PMS (g)</w:t>
            </w:r>
          </w:p>
        </w:tc>
      </w:tr>
      <w:tr w:rsidR="00235595" w14:paraId="248E72BA" w14:textId="77777777" w:rsidTr="00235595">
        <w:tc>
          <w:tcPr>
            <w:tcW w:w="2881" w:type="dxa"/>
          </w:tcPr>
          <w:p w14:paraId="293A3155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sz w:val="20"/>
                <w:szCs w:val="20"/>
              </w:rPr>
              <w:t>Nujet</w:t>
            </w:r>
            <w:proofErr w:type="spellEnd"/>
            <w:r>
              <w:rPr>
                <w:rFonts w:ascii="Verdana" w:hAnsi="Verdana" w:cs="Arial"/>
                <w:sz w:val="20"/>
                <w:szCs w:val="20"/>
              </w:rPr>
              <w:t xml:space="preserve"> 400</w:t>
            </w:r>
          </w:p>
        </w:tc>
        <w:tc>
          <w:tcPr>
            <w:tcW w:w="2881" w:type="dxa"/>
          </w:tcPr>
          <w:p w14:paraId="38835302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97</w:t>
            </w:r>
          </w:p>
        </w:tc>
        <w:tc>
          <w:tcPr>
            <w:tcW w:w="2882" w:type="dxa"/>
          </w:tcPr>
          <w:p w14:paraId="2114585C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4.27</w:t>
            </w:r>
          </w:p>
        </w:tc>
      </w:tr>
      <w:tr w:rsidR="00235595" w14:paraId="2931E2D9" w14:textId="77777777" w:rsidTr="00235595">
        <w:tc>
          <w:tcPr>
            <w:tcW w:w="2881" w:type="dxa"/>
          </w:tcPr>
          <w:p w14:paraId="07D410FB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proofErr w:type="spellStart"/>
            <w:r>
              <w:rPr>
                <w:rFonts w:ascii="Verdana" w:hAnsi="Verdana" w:cs="Arial"/>
                <w:sz w:val="20"/>
                <w:szCs w:val="20"/>
              </w:rPr>
              <w:t>Nujet</w:t>
            </w:r>
            <w:proofErr w:type="spellEnd"/>
            <w:r>
              <w:rPr>
                <w:rFonts w:ascii="Verdana" w:hAnsi="Verdana" w:cs="Arial"/>
                <w:sz w:val="20"/>
                <w:szCs w:val="20"/>
              </w:rPr>
              <w:t xml:space="preserve"> 350</w:t>
            </w:r>
          </w:p>
        </w:tc>
        <w:tc>
          <w:tcPr>
            <w:tcW w:w="2881" w:type="dxa"/>
          </w:tcPr>
          <w:p w14:paraId="6D9C24A1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98</w:t>
            </w:r>
          </w:p>
        </w:tc>
        <w:tc>
          <w:tcPr>
            <w:tcW w:w="2882" w:type="dxa"/>
          </w:tcPr>
          <w:p w14:paraId="1A361E37" w14:textId="77777777" w:rsidR="00235595" w:rsidRDefault="00235595" w:rsidP="00235595">
            <w:pPr>
              <w:jc w:val="center"/>
              <w:rPr>
                <w:rFonts w:ascii="Verdana" w:hAnsi="Verdana" w:cs="Arial"/>
                <w:sz w:val="20"/>
                <w:szCs w:val="20"/>
              </w:rPr>
            </w:pPr>
            <w:r>
              <w:rPr>
                <w:rFonts w:ascii="Verdana" w:hAnsi="Verdana" w:cs="Arial"/>
                <w:sz w:val="20"/>
                <w:szCs w:val="20"/>
              </w:rPr>
              <w:t>3.78</w:t>
            </w:r>
          </w:p>
        </w:tc>
      </w:tr>
    </w:tbl>
    <w:p w14:paraId="79D86184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7D21F81D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1B3877C9" w14:textId="77777777" w:rsidR="009F3389" w:rsidRPr="00771561" w:rsidRDefault="003530A8" w:rsidP="009F3389">
      <w:pPr>
        <w:jc w:val="both"/>
        <w:rPr>
          <w:rFonts w:ascii="Verdana" w:hAnsi="Verdana"/>
          <w:sz w:val="20"/>
          <w:szCs w:val="20"/>
        </w:rPr>
      </w:pPr>
      <w:r w:rsidRPr="00771561">
        <w:rPr>
          <w:rFonts w:ascii="Verdana" w:hAnsi="Verdana"/>
          <w:b/>
          <w:sz w:val="20"/>
          <w:szCs w:val="20"/>
        </w:rPr>
        <w:t xml:space="preserve">Tabla </w:t>
      </w:r>
      <w:r w:rsidR="00BE1114">
        <w:rPr>
          <w:rFonts w:ascii="Verdana" w:hAnsi="Verdana"/>
          <w:b/>
          <w:sz w:val="20"/>
          <w:szCs w:val="20"/>
        </w:rPr>
        <w:t>4</w:t>
      </w:r>
      <w:r w:rsidR="009F3389" w:rsidRPr="00771561">
        <w:rPr>
          <w:rFonts w:ascii="Verdana" w:hAnsi="Verdana"/>
          <w:b/>
          <w:sz w:val="20"/>
          <w:szCs w:val="20"/>
        </w:rPr>
        <w:t>: Registros de Temperaturas y precipitaciones en la Localidad</w:t>
      </w:r>
      <w:r w:rsidR="00B50F86" w:rsidRPr="00771561">
        <w:rPr>
          <w:rFonts w:ascii="Verdana" w:hAnsi="Verdana"/>
          <w:b/>
          <w:sz w:val="20"/>
          <w:szCs w:val="20"/>
        </w:rPr>
        <w:t xml:space="preserve"> de Leales</w:t>
      </w:r>
      <w:r w:rsidR="009F3389" w:rsidRPr="00771561">
        <w:rPr>
          <w:rFonts w:ascii="Verdana" w:hAnsi="Verdana"/>
          <w:sz w:val="20"/>
          <w:szCs w:val="20"/>
        </w:rPr>
        <w:t>.</w:t>
      </w:r>
    </w:p>
    <w:p w14:paraId="60580840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2C415BDD" w14:textId="77777777" w:rsidR="009F3389" w:rsidRPr="00771561" w:rsidRDefault="00B50F86" w:rsidP="009F3389">
      <w:pPr>
        <w:jc w:val="both"/>
        <w:rPr>
          <w:rFonts w:ascii="Verdana" w:hAnsi="Verdana" w:cs="Arial"/>
          <w:sz w:val="20"/>
          <w:szCs w:val="20"/>
        </w:rPr>
      </w:pPr>
      <w:r w:rsidRPr="00771561">
        <w:rPr>
          <w:rFonts w:ascii="Verdana" w:hAnsi="Verdana"/>
          <w:noProof/>
          <w:sz w:val="20"/>
          <w:szCs w:val="20"/>
          <w:lang w:val="es-AR" w:eastAsia="es-AR"/>
        </w:rPr>
        <w:drawing>
          <wp:inline distT="0" distB="0" distL="0" distR="0" wp14:anchorId="496C47F4" wp14:editId="5A11497C">
            <wp:extent cx="5391199" cy="2198914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0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F43E" w14:textId="77777777" w:rsidR="00B50F86" w:rsidRPr="00771561" w:rsidRDefault="00B50F86" w:rsidP="009F3389">
      <w:pPr>
        <w:jc w:val="both"/>
        <w:rPr>
          <w:rFonts w:ascii="Verdana" w:hAnsi="Verdana" w:cs="Arial"/>
          <w:sz w:val="20"/>
          <w:szCs w:val="20"/>
        </w:rPr>
      </w:pPr>
    </w:p>
    <w:p w14:paraId="2F3FC8E3" w14:textId="77777777" w:rsidR="00B50F86" w:rsidRPr="00771561" w:rsidRDefault="00BD6374" w:rsidP="009F3389">
      <w:pPr>
        <w:jc w:val="both"/>
        <w:rPr>
          <w:rFonts w:ascii="Verdana" w:hAnsi="Verdana" w:cs="Arial"/>
          <w:sz w:val="20"/>
          <w:szCs w:val="20"/>
        </w:rPr>
      </w:pPr>
      <w:r w:rsidRPr="00771561">
        <w:rPr>
          <w:rFonts w:ascii="Verdana" w:hAnsi="Verdana"/>
          <w:noProof/>
          <w:sz w:val="20"/>
          <w:szCs w:val="20"/>
          <w:lang w:val="es-AR" w:eastAsia="es-AR"/>
        </w:rPr>
        <w:drawing>
          <wp:inline distT="0" distB="0" distL="0" distR="0" wp14:anchorId="643CFED3" wp14:editId="1308CA42">
            <wp:extent cx="5399314" cy="227511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A888D" w14:textId="77777777" w:rsidR="00B50F86" w:rsidRPr="00771561" w:rsidRDefault="00B50F86" w:rsidP="009F3389">
      <w:pPr>
        <w:jc w:val="both"/>
        <w:rPr>
          <w:rFonts w:ascii="Verdana" w:hAnsi="Verdana" w:cs="Arial"/>
          <w:sz w:val="20"/>
          <w:szCs w:val="20"/>
        </w:rPr>
      </w:pPr>
    </w:p>
    <w:p w14:paraId="58256C20" w14:textId="77777777" w:rsidR="009F3389" w:rsidRPr="00771561" w:rsidRDefault="00011809" w:rsidP="009F3389">
      <w:pPr>
        <w:jc w:val="both"/>
        <w:rPr>
          <w:rFonts w:ascii="Verdana" w:hAnsi="Verdana"/>
          <w:b/>
          <w:sz w:val="20"/>
          <w:szCs w:val="20"/>
        </w:rPr>
      </w:pPr>
      <w:r w:rsidRPr="00771561">
        <w:rPr>
          <w:rFonts w:ascii="Verdana" w:hAnsi="Verdana"/>
          <w:b/>
          <w:sz w:val="20"/>
          <w:szCs w:val="20"/>
        </w:rPr>
        <w:t xml:space="preserve">Tabla </w:t>
      </w:r>
      <w:r w:rsidR="00BE1114">
        <w:rPr>
          <w:rFonts w:ascii="Verdana" w:hAnsi="Verdana"/>
          <w:b/>
          <w:sz w:val="20"/>
          <w:szCs w:val="20"/>
        </w:rPr>
        <w:t>5</w:t>
      </w:r>
      <w:r w:rsidR="009F3389" w:rsidRPr="00771561">
        <w:rPr>
          <w:rFonts w:ascii="Verdana" w:hAnsi="Verdana"/>
          <w:b/>
          <w:sz w:val="20"/>
          <w:szCs w:val="20"/>
        </w:rPr>
        <w:t xml:space="preserve">: Registros de Temperaturas y precipitaciones en la Localidad de </w:t>
      </w:r>
      <w:r w:rsidR="00BD6374" w:rsidRPr="00771561">
        <w:rPr>
          <w:rFonts w:ascii="Verdana" w:hAnsi="Verdana"/>
          <w:b/>
          <w:sz w:val="20"/>
          <w:szCs w:val="20"/>
        </w:rPr>
        <w:t>Monte Redondo</w:t>
      </w:r>
      <w:r w:rsidR="009F3389" w:rsidRPr="00771561">
        <w:rPr>
          <w:rFonts w:ascii="Verdana" w:hAnsi="Verdana"/>
          <w:b/>
          <w:sz w:val="20"/>
          <w:szCs w:val="20"/>
        </w:rPr>
        <w:t>.</w:t>
      </w:r>
    </w:p>
    <w:p w14:paraId="2EB1FED6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7D8A3134" w14:textId="77777777" w:rsidR="009F3389" w:rsidRPr="00771561" w:rsidRDefault="00BD6374" w:rsidP="009F3389">
      <w:pPr>
        <w:jc w:val="both"/>
        <w:rPr>
          <w:rFonts w:ascii="Verdana" w:hAnsi="Verdana" w:cs="Arial"/>
          <w:sz w:val="20"/>
          <w:szCs w:val="20"/>
        </w:rPr>
      </w:pPr>
      <w:r w:rsidRPr="00771561">
        <w:rPr>
          <w:rFonts w:ascii="Verdana" w:hAnsi="Verdana"/>
          <w:noProof/>
          <w:sz w:val="20"/>
          <w:szCs w:val="20"/>
          <w:lang w:val="es-AR" w:eastAsia="es-AR"/>
        </w:rPr>
        <w:drawing>
          <wp:inline distT="0" distB="0" distL="0" distR="0" wp14:anchorId="53440524" wp14:editId="738614A3">
            <wp:extent cx="5400040" cy="206579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65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E9373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2DBB6A7C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09F0EA5F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7A5BF163" w14:textId="77777777" w:rsidR="009F3389" w:rsidRPr="00771561" w:rsidRDefault="009B4685" w:rsidP="009F3389">
      <w:pPr>
        <w:jc w:val="both"/>
        <w:rPr>
          <w:rFonts w:ascii="Verdana" w:hAnsi="Verdana" w:cs="Arial"/>
          <w:sz w:val="20"/>
          <w:szCs w:val="20"/>
        </w:rPr>
      </w:pPr>
      <w:r w:rsidRPr="00771561">
        <w:rPr>
          <w:rFonts w:ascii="Verdana" w:hAnsi="Verdana"/>
          <w:noProof/>
          <w:sz w:val="20"/>
          <w:szCs w:val="20"/>
          <w:lang w:val="es-AR" w:eastAsia="es-AR"/>
        </w:rPr>
        <w:drawing>
          <wp:inline distT="0" distB="0" distL="0" distR="0" wp14:anchorId="79D293E4" wp14:editId="1E809A93">
            <wp:extent cx="5399313" cy="238397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84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8499E" w14:textId="77777777" w:rsidR="009F3389" w:rsidRPr="00771561" w:rsidRDefault="009F3389" w:rsidP="009F3389">
      <w:pPr>
        <w:jc w:val="both"/>
        <w:rPr>
          <w:rFonts w:ascii="Verdana" w:hAnsi="Verdana" w:cs="Arial"/>
          <w:sz w:val="20"/>
          <w:szCs w:val="20"/>
        </w:rPr>
      </w:pPr>
    </w:p>
    <w:p w14:paraId="543D068B" w14:textId="77777777" w:rsidR="00585699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4430DBA9" w14:textId="77777777" w:rsidR="00FD191F" w:rsidRDefault="00FD191F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2167C215" w14:textId="77777777" w:rsidR="00FD191F" w:rsidRDefault="00FD191F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248D5162" w14:textId="77777777" w:rsidR="00FD191F" w:rsidRDefault="00FD191F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5C77E774" w14:textId="77777777" w:rsidR="00FD191F" w:rsidRPr="00771561" w:rsidRDefault="00FD191F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7EF73896" w14:textId="77777777" w:rsidR="00585699" w:rsidRPr="00FD191F" w:rsidRDefault="00585699" w:rsidP="00FD191F">
      <w:pPr>
        <w:spacing w:line="360" w:lineRule="auto"/>
        <w:jc w:val="both"/>
        <w:rPr>
          <w:rFonts w:ascii="Verdana" w:hAnsi="Verdana"/>
          <w:b/>
          <w:sz w:val="22"/>
          <w:szCs w:val="22"/>
        </w:rPr>
      </w:pPr>
      <w:r w:rsidRPr="003047AF">
        <w:rPr>
          <w:rFonts w:ascii="Verdana" w:hAnsi="Verdana"/>
          <w:b/>
          <w:sz w:val="22"/>
          <w:szCs w:val="22"/>
        </w:rPr>
        <w:t xml:space="preserve">Ensayos de </w:t>
      </w:r>
      <w:proofErr w:type="spellStart"/>
      <w:r w:rsidRPr="003047AF">
        <w:rPr>
          <w:rFonts w:ascii="Verdana" w:hAnsi="Verdana"/>
          <w:b/>
          <w:sz w:val="22"/>
          <w:szCs w:val="22"/>
        </w:rPr>
        <w:t>Microparcelas</w:t>
      </w:r>
      <w:proofErr w:type="spellEnd"/>
    </w:p>
    <w:p w14:paraId="6D42BE76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Los sitios experimentales: Monte Redondo (Llanura chaco Pampeana) y Leales (Llanura Deprimida). </w:t>
      </w:r>
      <w:r w:rsidR="000B61EC" w:rsidRPr="00771561">
        <w:rPr>
          <w:rFonts w:ascii="Verdana" w:hAnsi="Verdana" w:cs="Times New Roman"/>
          <w:sz w:val="20"/>
          <w:szCs w:val="20"/>
        </w:rPr>
        <w:t>El diseño experimental fue</w:t>
      </w:r>
      <w:r w:rsidRPr="00771561">
        <w:rPr>
          <w:rFonts w:ascii="Verdana" w:hAnsi="Verdana" w:cs="Times New Roman"/>
          <w:sz w:val="20"/>
          <w:szCs w:val="20"/>
        </w:rPr>
        <w:t xml:space="preserve"> en parcelas s</w:t>
      </w:r>
      <w:r w:rsidR="000B61EC" w:rsidRPr="00771561">
        <w:rPr>
          <w:rFonts w:ascii="Verdana" w:hAnsi="Verdana" w:cs="Times New Roman"/>
          <w:sz w:val="20"/>
          <w:szCs w:val="20"/>
        </w:rPr>
        <w:t>u</w:t>
      </w:r>
      <w:r w:rsidRPr="00771561">
        <w:rPr>
          <w:rFonts w:ascii="Verdana" w:hAnsi="Verdana" w:cs="Times New Roman"/>
          <w:sz w:val="20"/>
          <w:szCs w:val="20"/>
        </w:rPr>
        <w:t>b-divididas</w:t>
      </w:r>
      <w:r w:rsidR="000B61EC" w:rsidRPr="00771561">
        <w:rPr>
          <w:rFonts w:ascii="Verdana" w:hAnsi="Verdana" w:cs="Times New Roman"/>
          <w:sz w:val="20"/>
          <w:szCs w:val="20"/>
        </w:rPr>
        <w:t>. Cada parcela estuvo</w:t>
      </w:r>
      <w:r w:rsidRPr="00771561">
        <w:rPr>
          <w:rFonts w:ascii="Verdana" w:hAnsi="Verdana" w:cs="Times New Roman"/>
          <w:sz w:val="20"/>
          <w:szCs w:val="20"/>
        </w:rPr>
        <w:t xml:space="preserve"> conformada por 10 líneas x 6 m de largo, con distancia entre líneas de </w:t>
      </w:r>
      <w:r w:rsidR="000B61EC" w:rsidRPr="00771561">
        <w:rPr>
          <w:rFonts w:ascii="Verdana" w:hAnsi="Verdana" w:cs="Times New Roman"/>
          <w:sz w:val="20"/>
          <w:szCs w:val="20"/>
        </w:rPr>
        <w:t xml:space="preserve">25 </w:t>
      </w:r>
      <w:r w:rsidRPr="00771561">
        <w:rPr>
          <w:rFonts w:ascii="Verdana" w:hAnsi="Verdana" w:cs="Times New Roman"/>
          <w:sz w:val="20"/>
          <w:szCs w:val="20"/>
        </w:rPr>
        <w:t xml:space="preserve">cm. </w:t>
      </w:r>
    </w:p>
    <w:p w14:paraId="3491AB54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>La siembra</w:t>
      </w:r>
      <w:r w:rsidR="000B61EC" w:rsidRPr="00771561">
        <w:rPr>
          <w:rFonts w:ascii="Verdana" w:hAnsi="Verdana" w:cs="Times New Roman"/>
          <w:sz w:val="20"/>
          <w:szCs w:val="20"/>
        </w:rPr>
        <w:t xml:space="preserve"> fue</w:t>
      </w:r>
      <w:r w:rsidRPr="00771561">
        <w:rPr>
          <w:rFonts w:ascii="Verdana" w:hAnsi="Verdana" w:cs="Times New Roman"/>
          <w:sz w:val="20"/>
          <w:szCs w:val="20"/>
        </w:rPr>
        <w:t xml:space="preserve"> </w:t>
      </w:r>
      <w:r w:rsidR="00B276B6">
        <w:rPr>
          <w:rFonts w:ascii="Verdana" w:hAnsi="Verdana" w:cs="Times New Roman"/>
          <w:sz w:val="20"/>
          <w:szCs w:val="20"/>
        </w:rPr>
        <w:t xml:space="preserve">con sembradora </w:t>
      </w:r>
      <w:r w:rsidRPr="00771561">
        <w:rPr>
          <w:rFonts w:ascii="Verdana" w:hAnsi="Verdana" w:cs="Times New Roman"/>
          <w:sz w:val="20"/>
          <w:szCs w:val="20"/>
        </w:rPr>
        <w:t>manual, a una densidad de 3 kg/ha (60 a 80 plantas/m</w:t>
      </w:r>
      <w:r w:rsidRPr="00771561">
        <w:rPr>
          <w:rFonts w:ascii="Verdana" w:hAnsi="Verdana" w:cs="Times New Roman"/>
          <w:sz w:val="20"/>
          <w:szCs w:val="20"/>
          <w:vertAlign w:val="superscript"/>
        </w:rPr>
        <w:t>2</w:t>
      </w:r>
      <w:r w:rsidRPr="00771561">
        <w:rPr>
          <w:rFonts w:ascii="Verdana" w:hAnsi="Verdana" w:cs="Times New Roman"/>
          <w:sz w:val="20"/>
          <w:szCs w:val="20"/>
        </w:rPr>
        <w:t xml:space="preserve"> a cosecha) y una profundidad de 2 cm.</w:t>
      </w:r>
    </w:p>
    <w:p w14:paraId="53669619" w14:textId="77777777" w:rsidR="00585699" w:rsidRPr="00771561" w:rsidRDefault="00A92126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>Materiales evaluados</w:t>
      </w:r>
      <w:r w:rsidR="00585699" w:rsidRPr="00771561">
        <w:rPr>
          <w:rFonts w:ascii="Verdana" w:hAnsi="Verdana" w:cs="Times New Roman"/>
          <w:sz w:val="20"/>
          <w:szCs w:val="20"/>
        </w:rPr>
        <w:t xml:space="preserve">: </w:t>
      </w:r>
      <w:proofErr w:type="spellStart"/>
      <w:r w:rsidR="00585699" w:rsidRPr="00771561">
        <w:rPr>
          <w:rFonts w:ascii="Verdana" w:hAnsi="Verdana" w:cs="Times New Roman"/>
          <w:sz w:val="20"/>
          <w:szCs w:val="20"/>
        </w:rPr>
        <w:t>Nujet</w:t>
      </w:r>
      <w:proofErr w:type="spellEnd"/>
      <w:r w:rsidR="00585699" w:rsidRPr="00771561">
        <w:rPr>
          <w:rFonts w:ascii="Verdana" w:hAnsi="Verdana" w:cs="Times New Roman"/>
          <w:sz w:val="20"/>
          <w:szCs w:val="20"/>
        </w:rPr>
        <w:t xml:space="preserve"> 400 (Ciclo Intermedio-Largo), </w:t>
      </w:r>
      <w:proofErr w:type="spellStart"/>
      <w:r w:rsidR="00585699" w:rsidRPr="00771561">
        <w:rPr>
          <w:rFonts w:ascii="Verdana" w:hAnsi="Verdana" w:cs="Times New Roman"/>
          <w:sz w:val="20"/>
          <w:szCs w:val="20"/>
        </w:rPr>
        <w:t>Nujet</w:t>
      </w:r>
      <w:proofErr w:type="spellEnd"/>
      <w:r w:rsidR="00585699" w:rsidRPr="00771561">
        <w:rPr>
          <w:rFonts w:ascii="Verdana" w:hAnsi="Verdana" w:cs="Times New Roman"/>
          <w:sz w:val="20"/>
          <w:szCs w:val="20"/>
        </w:rPr>
        <w:t xml:space="preserve"> 350 (intermedio).</w:t>
      </w:r>
    </w:p>
    <w:p w14:paraId="21991C18" w14:textId="77777777" w:rsidR="004A50B0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La preparación de </w:t>
      </w:r>
      <w:r w:rsidR="000B61EC" w:rsidRPr="00771561">
        <w:rPr>
          <w:rFonts w:ascii="Verdana" w:hAnsi="Verdana" w:cs="Times New Roman"/>
          <w:sz w:val="20"/>
          <w:szCs w:val="20"/>
        </w:rPr>
        <w:t xml:space="preserve">fue </w:t>
      </w:r>
      <w:r w:rsidRPr="00771561">
        <w:rPr>
          <w:rFonts w:ascii="Verdana" w:hAnsi="Verdana" w:cs="Times New Roman"/>
          <w:sz w:val="20"/>
          <w:szCs w:val="20"/>
        </w:rPr>
        <w:t>con rastras convencionales</w:t>
      </w:r>
      <w:r w:rsidR="004A50B0" w:rsidRPr="00771561">
        <w:rPr>
          <w:rFonts w:ascii="Verdana" w:hAnsi="Verdana" w:cs="Times New Roman"/>
          <w:sz w:val="20"/>
          <w:szCs w:val="20"/>
        </w:rPr>
        <w:t>.</w:t>
      </w:r>
      <w:r w:rsidRPr="00771561">
        <w:rPr>
          <w:rFonts w:ascii="Verdana" w:hAnsi="Verdana" w:cs="Times New Roman"/>
          <w:sz w:val="20"/>
          <w:szCs w:val="20"/>
        </w:rPr>
        <w:t xml:space="preserve"> </w:t>
      </w:r>
    </w:p>
    <w:p w14:paraId="09D7847D" w14:textId="77777777" w:rsidR="006E64E7" w:rsidRPr="00771561" w:rsidRDefault="006E64E7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2C0252A1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Las fechas de siembras: </w:t>
      </w:r>
    </w:p>
    <w:p w14:paraId="7028AC33" w14:textId="77777777" w:rsidR="00455B72" w:rsidRPr="00771561" w:rsidRDefault="00455B72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636305D4" w14:textId="77777777" w:rsidR="00455B72" w:rsidRPr="00771561" w:rsidRDefault="00455B72" w:rsidP="00585699">
      <w:pPr>
        <w:pStyle w:val="Sinespaciado"/>
        <w:rPr>
          <w:rFonts w:ascii="Verdana" w:hAnsi="Verdana" w:cs="Times New Roman"/>
          <w:bCs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Leales y Monte Redondo: </w:t>
      </w:r>
      <w:r w:rsidRPr="00771561">
        <w:rPr>
          <w:rFonts w:ascii="Verdana" w:hAnsi="Verdana" w:cs="Times New Roman"/>
          <w:b/>
          <w:sz w:val="20"/>
          <w:szCs w:val="20"/>
        </w:rPr>
        <w:t>Fecha 1</w:t>
      </w:r>
      <w:r w:rsidRPr="00771561">
        <w:rPr>
          <w:rFonts w:ascii="Verdana" w:hAnsi="Verdana" w:cs="Times New Roman"/>
          <w:sz w:val="20"/>
          <w:szCs w:val="20"/>
        </w:rPr>
        <w:t xml:space="preserve">: 10/5  y </w:t>
      </w:r>
      <w:r w:rsidRPr="00771561">
        <w:rPr>
          <w:rFonts w:ascii="Verdana" w:hAnsi="Verdana" w:cs="Times New Roman"/>
          <w:b/>
          <w:sz w:val="20"/>
          <w:szCs w:val="20"/>
        </w:rPr>
        <w:t>Fecha 2</w:t>
      </w:r>
      <w:r w:rsidRPr="00771561">
        <w:rPr>
          <w:rFonts w:ascii="Verdana" w:hAnsi="Verdana" w:cs="Times New Roman"/>
          <w:sz w:val="20"/>
          <w:szCs w:val="20"/>
        </w:rPr>
        <w:t>: 10/6</w:t>
      </w:r>
    </w:p>
    <w:p w14:paraId="68E38608" w14:textId="77777777" w:rsidR="000B61EC" w:rsidRPr="00771561" w:rsidRDefault="000B61EC" w:rsidP="00585699">
      <w:pPr>
        <w:pStyle w:val="Sinespaciado"/>
        <w:rPr>
          <w:rFonts w:ascii="Verdana" w:hAnsi="Verdana" w:cs="Times New Roman"/>
          <w:b/>
          <w:sz w:val="20"/>
          <w:szCs w:val="20"/>
        </w:rPr>
      </w:pPr>
    </w:p>
    <w:p w14:paraId="7B99CFF2" w14:textId="77777777" w:rsidR="000B61EC" w:rsidRPr="00771561" w:rsidRDefault="000B61EC" w:rsidP="00585699">
      <w:pPr>
        <w:pStyle w:val="Sinespaciado"/>
        <w:rPr>
          <w:rFonts w:ascii="Verdana" w:hAnsi="Verdana" w:cs="Times New Roman"/>
          <w:b/>
          <w:sz w:val="20"/>
          <w:szCs w:val="20"/>
        </w:rPr>
      </w:pPr>
    </w:p>
    <w:p w14:paraId="56CB7E75" w14:textId="77777777" w:rsidR="00585699" w:rsidRPr="00771561" w:rsidRDefault="00585699" w:rsidP="00585699">
      <w:pPr>
        <w:pStyle w:val="Sinespaciado"/>
        <w:rPr>
          <w:rFonts w:ascii="Verdana" w:hAnsi="Verdana" w:cs="Times New Roman"/>
          <w:b/>
          <w:sz w:val="20"/>
          <w:szCs w:val="20"/>
        </w:rPr>
      </w:pPr>
      <w:r w:rsidRPr="00771561">
        <w:rPr>
          <w:rFonts w:ascii="Verdana" w:hAnsi="Verdana" w:cs="Times New Roman"/>
          <w:b/>
          <w:sz w:val="20"/>
          <w:szCs w:val="20"/>
        </w:rPr>
        <w:t>Diseño del lote</w:t>
      </w:r>
    </w:p>
    <w:p w14:paraId="57BF3EF8" w14:textId="77777777" w:rsidR="00585699" w:rsidRPr="00771561" w:rsidRDefault="00585699" w:rsidP="00585699">
      <w:pPr>
        <w:rPr>
          <w:rFonts w:ascii="Verdana" w:hAnsi="Verdana"/>
          <w:sz w:val="20"/>
          <w:szCs w:val="20"/>
          <w:lang w:val="en-US"/>
        </w:rPr>
      </w:pPr>
      <w:r w:rsidRPr="00771561">
        <w:rPr>
          <w:rFonts w:ascii="Verdana" w:hAnsi="Verdana"/>
          <w:sz w:val="20"/>
          <w:szCs w:val="20"/>
          <w:lang w:val="en-US"/>
        </w:rPr>
        <w:t xml:space="preserve">                                                         5 m                      5m                    </w:t>
      </w:r>
    </w:p>
    <w:tbl>
      <w:tblPr>
        <w:tblStyle w:val="Tablaconcuadrcula"/>
        <w:tblpPr w:leftFromText="141" w:rightFromText="141" w:vertAnchor="text" w:horzAnchor="margin" w:tblpXSpec="center" w:tblpY="15"/>
        <w:tblW w:w="0" w:type="auto"/>
        <w:tblLook w:val="04A0" w:firstRow="1" w:lastRow="0" w:firstColumn="1" w:lastColumn="0" w:noHBand="0" w:noVBand="1"/>
      </w:tblPr>
      <w:tblGrid>
        <w:gridCol w:w="1526"/>
        <w:gridCol w:w="1559"/>
      </w:tblGrid>
      <w:tr w:rsidR="00585699" w:rsidRPr="00771561" w14:paraId="217BA343" w14:textId="77777777" w:rsidTr="00590EFE">
        <w:tc>
          <w:tcPr>
            <w:tcW w:w="1526" w:type="dxa"/>
          </w:tcPr>
          <w:p w14:paraId="5EDFA295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  <w:lang w:val="en-US"/>
              </w:rPr>
            </w:pPr>
          </w:p>
          <w:p w14:paraId="446D1CF3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  <w:lang w:val="en-US"/>
              </w:rPr>
            </w:pPr>
          </w:p>
          <w:p w14:paraId="28FC628E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  <w:lang w:val="en-US"/>
              </w:rPr>
            </w:pPr>
          </w:p>
          <w:p w14:paraId="755DB7FA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F1</w:t>
            </w:r>
          </w:p>
          <w:p w14:paraId="2767DC38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5678277C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2         1</w:t>
            </w:r>
          </w:p>
          <w:p w14:paraId="5A8FA367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1559" w:type="dxa"/>
          </w:tcPr>
          <w:p w14:paraId="537C7AB6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697C7F37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68295EC8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16261DE3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F2</w:t>
            </w:r>
          </w:p>
          <w:p w14:paraId="4F555146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171BD308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1        2</w:t>
            </w:r>
          </w:p>
        </w:tc>
      </w:tr>
      <w:tr w:rsidR="00585699" w:rsidRPr="00771561" w14:paraId="2462B338" w14:textId="77777777" w:rsidTr="00590EFE">
        <w:tc>
          <w:tcPr>
            <w:tcW w:w="1526" w:type="dxa"/>
          </w:tcPr>
          <w:p w14:paraId="1F331483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05A6B0E6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66DD09B8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48CAD174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F2</w:t>
            </w:r>
          </w:p>
          <w:p w14:paraId="27D2216A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4358A3EB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 xml:space="preserve"> 2        1</w:t>
            </w:r>
          </w:p>
          <w:p w14:paraId="3A9541FE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</w:tc>
        <w:tc>
          <w:tcPr>
            <w:tcW w:w="1559" w:type="dxa"/>
          </w:tcPr>
          <w:p w14:paraId="0B117C07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38CFC859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1645D3D4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0FDC2929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F1</w:t>
            </w:r>
          </w:p>
          <w:p w14:paraId="0C23C5C4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5366A8B3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 xml:space="preserve">2         1 </w:t>
            </w:r>
          </w:p>
        </w:tc>
      </w:tr>
      <w:tr w:rsidR="00585699" w:rsidRPr="00771561" w14:paraId="5814BBC4" w14:textId="77777777" w:rsidTr="00590EFE">
        <w:tc>
          <w:tcPr>
            <w:tcW w:w="1526" w:type="dxa"/>
          </w:tcPr>
          <w:p w14:paraId="79823D2A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14715B96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5BD34F8C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549FA7B1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 xml:space="preserve">F1 </w:t>
            </w:r>
          </w:p>
          <w:p w14:paraId="0BF1187B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3B44DEBB" w14:textId="77777777" w:rsidR="00585699" w:rsidRPr="00771561" w:rsidRDefault="00585699" w:rsidP="00585699">
            <w:pPr>
              <w:pStyle w:val="Sinespaciado"/>
              <w:numPr>
                <w:ilvl w:val="0"/>
                <w:numId w:val="4"/>
              </w:numPr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 xml:space="preserve">    2</w:t>
            </w:r>
          </w:p>
          <w:p w14:paraId="5C2180AD" w14:textId="77777777" w:rsidR="00585699" w:rsidRPr="00771561" w:rsidRDefault="00585699" w:rsidP="00590EFE">
            <w:pPr>
              <w:pStyle w:val="Sinespaciado"/>
              <w:ind w:left="720"/>
              <w:rPr>
                <w:rFonts w:ascii="Verdana" w:hAnsi="Verdana"/>
                <w:b/>
              </w:rPr>
            </w:pPr>
          </w:p>
        </w:tc>
        <w:tc>
          <w:tcPr>
            <w:tcW w:w="1559" w:type="dxa"/>
          </w:tcPr>
          <w:p w14:paraId="0C525766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4DEFA2C5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7D443AAD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3D8BFA41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F2</w:t>
            </w:r>
          </w:p>
          <w:p w14:paraId="3E0C6FBF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</w:p>
          <w:p w14:paraId="7E27CDF2" w14:textId="77777777" w:rsidR="00585699" w:rsidRPr="00771561" w:rsidRDefault="00585699" w:rsidP="00590EFE">
            <w:pPr>
              <w:pStyle w:val="Sinespaciado"/>
              <w:jc w:val="center"/>
              <w:rPr>
                <w:rFonts w:ascii="Verdana" w:hAnsi="Verdana"/>
                <w:b/>
              </w:rPr>
            </w:pPr>
            <w:r w:rsidRPr="00771561">
              <w:rPr>
                <w:rFonts w:ascii="Verdana" w:hAnsi="Verdana"/>
                <w:b/>
              </w:rPr>
              <w:t>1         2</w:t>
            </w:r>
          </w:p>
        </w:tc>
      </w:tr>
    </w:tbl>
    <w:p w14:paraId="2E743BF9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3C2D9D45" w14:textId="77777777" w:rsidR="00585699" w:rsidRPr="00771561" w:rsidRDefault="00585699" w:rsidP="00585699">
      <w:pPr>
        <w:pStyle w:val="Sinespaciado"/>
        <w:numPr>
          <w:ilvl w:val="0"/>
          <w:numId w:val="5"/>
        </w:numPr>
        <w:rPr>
          <w:rFonts w:ascii="Verdana" w:hAnsi="Verdana" w:cs="Times New Roman"/>
          <w:sz w:val="20"/>
          <w:szCs w:val="20"/>
        </w:rPr>
      </w:pPr>
      <w:proofErr w:type="spellStart"/>
      <w:r w:rsidRPr="00771561">
        <w:rPr>
          <w:rFonts w:ascii="Verdana" w:hAnsi="Verdana" w:cs="Times New Roman"/>
          <w:sz w:val="20"/>
          <w:szCs w:val="20"/>
        </w:rPr>
        <w:t>Nujet</w:t>
      </w:r>
      <w:proofErr w:type="spellEnd"/>
      <w:r w:rsidRPr="00771561">
        <w:rPr>
          <w:rFonts w:ascii="Verdana" w:hAnsi="Verdana" w:cs="Times New Roman"/>
          <w:sz w:val="20"/>
          <w:szCs w:val="20"/>
        </w:rPr>
        <w:t xml:space="preserve"> 400</w:t>
      </w:r>
    </w:p>
    <w:p w14:paraId="3CF7236D" w14:textId="77777777" w:rsidR="00585699" w:rsidRPr="00771561" w:rsidRDefault="00585699" w:rsidP="00585699">
      <w:pPr>
        <w:pStyle w:val="Sinespaciado"/>
        <w:numPr>
          <w:ilvl w:val="0"/>
          <w:numId w:val="5"/>
        </w:numPr>
        <w:rPr>
          <w:rFonts w:ascii="Verdana" w:hAnsi="Verdana" w:cs="Times New Roman"/>
          <w:sz w:val="20"/>
          <w:szCs w:val="20"/>
        </w:rPr>
      </w:pPr>
      <w:proofErr w:type="spellStart"/>
      <w:r w:rsidRPr="00771561">
        <w:rPr>
          <w:rFonts w:ascii="Verdana" w:hAnsi="Verdana" w:cs="Times New Roman"/>
          <w:sz w:val="20"/>
          <w:szCs w:val="20"/>
        </w:rPr>
        <w:t>Nujet</w:t>
      </w:r>
      <w:proofErr w:type="spellEnd"/>
      <w:r w:rsidRPr="00771561">
        <w:rPr>
          <w:rFonts w:ascii="Verdana" w:hAnsi="Verdana" w:cs="Times New Roman"/>
          <w:sz w:val="20"/>
          <w:szCs w:val="20"/>
        </w:rPr>
        <w:t xml:space="preserve"> 350</w:t>
      </w:r>
    </w:p>
    <w:p w14:paraId="7016F1C0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3B4534D5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       Sup.:180 m2                                6 m</w:t>
      </w:r>
    </w:p>
    <w:p w14:paraId="6908A060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0AFD6A48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36E2F2BF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3B8751C5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5158B7E0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5392E6E3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                                    </w:t>
      </w:r>
    </w:p>
    <w:p w14:paraId="45B07C7D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                                     </w:t>
      </w:r>
      <w:r w:rsidR="007D2CB6" w:rsidRPr="00771561">
        <w:rPr>
          <w:rFonts w:ascii="Verdana" w:hAnsi="Verdana" w:cs="Times New Roman"/>
          <w:sz w:val="20"/>
          <w:szCs w:val="20"/>
        </w:rPr>
        <w:t xml:space="preserve">  </w:t>
      </w:r>
      <w:r w:rsidRPr="00771561">
        <w:rPr>
          <w:rFonts w:ascii="Verdana" w:hAnsi="Verdana" w:cs="Times New Roman"/>
          <w:sz w:val="20"/>
          <w:szCs w:val="20"/>
        </w:rPr>
        <w:t xml:space="preserve">  6 m</w:t>
      </w:r>
    </w:p>
    <w:p w14:paraId="1EA4A213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    </w:t>
      </w:r>
    </w:p>
    <w:p w14:paraId="2CEA8480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3BE9F4EC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1965D415" w14:textId="77777777" w:rsidR="00585699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7285F501" w14:textId="77777777" w:rsidR="00B436F9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18151D3A" w14:textId="77777777" w:rsidR="00B436F9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7D0F0944" w14:textId="77777777" w:rsidR="00B436F9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44E375AE" w14:textId="77777777" w:rsidR="00B436F9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65267757" w14:textId="77777777" w:rsidR="00B436F9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0FBD2A5D" w14:textId="77777777" w:rsidR="00B436F9" w:rsidRPr="00771561" w:rsidRDefault="00B436F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670ED885" w14:textId="77777777" w:rsidR="00B436F9" w:rsidRPr="00771561" w:rsidRDefault="00B436F9" w:rsidP="00B436F9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 xml:space="preserve">                                       </w:t>
      </w:r>
      <w:r>
        <w:rPr>
          <w:rFonts w:ascii="Verdana" w:hAnsi="Verdana" w:cs="Times New Roman"/>
          <w:sz w:val="20"/>
          <w:szCs w:val="20"/>
        </w:rPr>
        <w:t xml:space="preserve">                 </w:t>
      </w:r>
      <w:r w:rsidRPr="00771561">
        <w:rPr>
          <w:rFonts w:ascii="Verdana" w:hAnsi="Verdana" w:cs="Times New Roman"/>
          <w:sz w:val="20"/>
          <w:szCs w:val="20"/>
        </w:rPr>
        <w:t xml:space="preserve">  6 m</w:t>
      </w:r>
    </w:p>
    <w:p w14:paraId="3F9562FF" w14:textId="77777777" w:rsidR="004A50B0" w:rsidRPr="00771561" w:rsidRDefault="004A50B0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6103B411" w14:textId="77777777" w:rsidR="004A50B0" w:rsidRDefault="00E7494A" w:rsidP="00585699">
      <w:pPr>
        <w:pStyle w:val="Sinespaciado"/>
        <w:rPr>
          <w:rFonts w:ascii="Verdana" w:hAnsi="Verdana" w:cs="Times New Roman"/>
          <w:b/>
        </w:rPr>
      </w:pPr>
      <w:r w:rsidRPr="00E7494A">
        <w:rPr>
          <w:rFonts w:ascii="Verdana" w:hAnsi="Verdana" w:cs="Times New Roman"/>
          <w:b/>
        </w:rPr>
        <w:t xml:space="preserve">Manejo agronómico </w:t>
      </w:r>
    </w:p>
    <w:p w14:paraId="661FCB70" w14:textId="77777777" w:rsidR="00B436F9" w:rsidRPr="00B436F9" w:rsidRDefault="00B436F9" w:rsidP="00585699">
      <w:pPr>
        <w:pStyle w:val="Sinespaciado"/>
        <w:rPr>
          <w:rFonts w:ascii="Verdana" w:hAnsi="Verdana" w:cs="Times New Roman"/>
          <w:b/>
        </w:rPr>
      </w:pPr>
    </w:p>
    <w:p w14:paraId="6CCC6AAA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  <w:lang w:eastAsia="es-AR"/>
        </w:rPr>
      </w:pPr>
      <w:r w:rsidRPr="00771561">
        <w:rPr>
          <w:rFonts w:ascii="Verdana" w:hAnsi="Verdana" w:cs="Times New Roman"/>
          <w:sz w:val="20"/>
          <w:szCs w:val="20"/>
          <w:lang w:eastAsia="es-AR"/>
        </w:rPr>
        <w:t>El con</w:t>
      </w:r>
      <w:r w:rsidR="003702B3" w:rsidRPr="00771561">
        <w:rPr>
          <w:rFonts w:ascii="Verdana" w:hAnsi="Verdana" w:cs="Times New Roman"/>
          <w:sz w:val="20"/>
          <w:szCs w:val="20"/>
          <w:lang w:eastAsia="es-AR"/>
        </w:rPr>
        <w:t>trol de las malezas se efect</w:t>
      </w:r>
      <w:r w:rsidR="00B276B6">
        <w:rPr>
          <w:rFonts w:ascii="Verdana" w:hAnsi="Verdana" w:cs="Times New Roman"/>
          <w:sz w:val="20"/>
          <w:szCs w:val="20"/>
          <w:lang w:eastAsia="es-AR"/>
        </w:rPr>
        <w:t>u</w:t>
      </w:r>
      <w:r w:rsidR="003702B3" w:rsidRPr="00771561">
        <w:rPr>
          <w:rFonts w:ascii="Verdana" w:hAnsi="Verdana" w:cs="Times New Roman"/>
          <w:sz w:val="20"/>
          <w:szCs w:val="20"/>
          <w:lang w:eastAsia="es-AR"/>
        </w:rPr>
        <w:t>ó</w:t>
      </w:r>
      <w:r w:rsidRPr="00771561">
        <w:rPr>
          <w:rFonts w:ascii="Verdana" w:hAnsi="Verdana" w:cs="Times New Roman"/>
          <w:sz w:val="20"/>
          <w:szCs w:val="20"/>
          <w:lang w:eastAsia="es-AR"/>
        </w:rPr>
        <w:t xml:space="preserve"> mediante la aplicación de </w:t>
      </w:r>
      <w:proofErr w:type="spellStart"/>
      <w:r w:rsidRPr="00771561">
        <w:rPr>
          <w:rFonts w:ascii="Verdana" w:hAnsi="Verdana" w:cs="Times New Roman"/>
          <w:sz w:val="20"/>
          <w:szCs w:val="20"/>
          <w:lang w:eastAsia="es-AR"/>
        </w:rPr>
        <w:t>preemergente</w:t>
      </w:r>
      <w:proofErr w:type="spellEnd"/>
      <w:r w:rsidRPr="00771561">
        <w:rPr>
          <w:rFonts w:ascii="Verdana" w:hAnsi="Verdana" w:cs="Times New Roman"/>
          <w:sz w:val="20"/>
          <w:szCs w:val="20"/>
          <w:lang w:eastAsia="es-AR"/>
        </w:rPr>
        <w:t xml:space="preserve">: </w:t>
      </w:r>
      <w:proofErr w:type="spellStart"/>
      <w:r w:rsidRPr="00771561">
        <w:rPr>
          <w:rFonts w:ascii="Verdana" w:hAnsi="Verdana" w:cs="Times New Roman"/>
          <w:sz w:val="20"/>
          <w:szCs w:val="20"/>
          <w:lang w:eastAsia="es-AR"/>
        </w:rPr>
        <w:t>Trifluralina</w:t>
      </w:r>
      <w:proofErr w:type="spellEnd"/>
      <w:r w:rsidRPr="00771561">
        <w:rPr>
          <w:rFonts w:ascii="Verdana" w:hAnsi="Verdana" w:cs="Times New Roman"/>
          <w:sz w:val="20"/>
          <w:szCs w:val="20"/>
          <w:lang w:eastAsia="es-AR"/>
        </w:rPr>
        <w:t xml:space="preserve"> (60%) a razón de 1,2 litros/ha.</w:t>
      </w:r>
    </w:p>
    <w:p w14:paraId="7924F9EF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  <w:lang w:eastAsia="es-AR"/>
        </w:rPr>
      </w:pPr>
      <w:r w:rsidRPr="00771561">
        <w:rPr>
          <w:rFonts w:ascii="Verdana" w:hAnsi="Verdana" w:cs="Times New Roman"/>
          <w:sz w:val="20"/>
          <w:szCs w:val="20"/>
          <w:lang w:eastAsia="es-AR"/>
        </w:rPr>
        <w:t>Durante el ciclo del cultivo se</w:t>
      </w:r>
      <w:r w:rsidR="00C134B2" w:rsidRPr="00771561">
        <w:rPr>
          <w:rFonts w:ascii="Verdana" w:hAnsi="Verdana" w:cs="Times New Roman"/>
          <w:sz w:val="20"/>
          <w:szCs w:val="20"/>
          <w:lang w:eastAsia="es-AR"/>
        </w:rPr>
        <w:t xml:space="preserve"> fertilizó</w:t>
      </w:r>
      <w:r w:rsidRPr="00771561">
        <w:rPr>
          <w:rFonts w:ascii="Verdana" w:hAnsi="Verdana" w:cs="Times New Roman"/>
          <w:sz w:val="20"/>
          <w:szCs w:val="20"/>
          <w:lang w:eastAsia="es-AR"/>
        </w:rPr>
        <w:t>: 80 unidades de N</w:t>
      </w:r>
      <w:r w:rsidR="003D34AF">
        <w:rPr>
          <w:rFonts w:ascii="Verdana" w:hAnsi="Verdana" w:cs="Times New Roman"/>
          <w:sz w:val="20"/>
          <w:szCs w:val="20"/>
          <w:lang w:eastAsia="es-AR"/>
        </w:rPr>
        <w:t xml:space="preserve"> y 45 kg de </w:t>
      </w:r>
      <w:r w:rsidR="00A24B87">
        <w:rPr>
          <w:rFonts w:ascii="Verdana" w:hAnsi="Verdana" w:cs="Times New Roman"/>
          <w:sz w:val="20"/>
          <w:szCs w:val="20"/>
          <w:lang w:eastAsia="es-AR"/>
        </w:rPr>
        <w:t xml:space="preserve">P205. </w:t>
      </w:r>
    </w:p>
    <w:p w14:paraId="1A954189" w14:textId="77777777" w:rsidR="00585699" w:rsidRPr="00771561" w:rsidRDefault="00585699" w:rsidP="00585699">
      <w:pPr>
        <w:pStyle w:val="Sinespaciado"/>
        <w:rPr>
          <w:rFonts w:ascii="Verdana" w:hAnsi="Verdana" w:cs="Times New Roman"/>
          <w:sz w:val="20"/>
          <w:szCs w:val="20"/>
        </w:rPr>
      </w:pPr>
    </w:p>
    <w:p w14:paraId="6AFFD40C" w14:textId="77777777" w:rsidR="00585699" w:rsidRPr="00771561" w:rsidRDefault="00585699" w:rsidP="00585699">
      <w:pPr>
        <w:pStyle w:val="Sinespaciado"/>
        <w:rPr>
          <w:rFonts w:ascii="Verdana" w:hAnsi="Verdana" w:cs="Times New Roman"/>
          <w:b/>
          <w:bCs/>
          <w:sz w:val="20"/>
          <w:szCs w:val="20"/>
        </w:rPr>
      </w:pPr>
      <w:r w:rsidRPr="00771561">
        <w:rPr>
          <w:rFonts w:ascii="Verdana" w:hAnsi="Verdana" w:cs="Times New Roman"/>
          <w:b/>
          <w:bCs/>
          <w:sz w:val="20"/>
          <w:szCs w:val="20"/>
        </w:rPr>
        <w:t>Evaluación agronómica</w:t>
      </w:r>
    </w:p>
    <w:p w14:paraId="7376C1CC" w14:textId="77777777" w:rsidR="00585699" w:rsidRPr="00771561" w:rsidRDefault="00585699" w:rsidP="00585699">
      <w:pPr>
        <w:pStyle w:val="Sinespaciado"/>
        <w:rPr>
          <w:rFonts w:ascii="Verdana" w:hAnsi="Verdana" w:cs="Times New Roman"/>
          <w:b/>
          <w:bCs/>
          <w:sz w:val="20"/>
          <w:szCs w:val="20"/>
        </w:rPr>
      </w:pPr>
    </w:p>
    <w:p w14:paraId="2DF5AF9D" w14:textId="77777777" w:rsidR="00933535" w:rsidRPr="00771561" w:rsidRDefault="00585699" w:rsidP="00A81D6D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>Obs</w:t>
      </w:r>
      <w:r w:rsidR="00A81D6D" w:rsidRPr="00771561">
        <w:rPr>
          <w:rFonts w:ascii="Verdana" w:hAnsi="Verdana" w:cs="Times New Roman"/>
          <w:sz w:val="20"/>
          <w:szCs w:val="20"/>
        </w:rPr>
        <w:t>ervaciones de fases fenológicas</w:t>
      </w:r>
    </w:p>
    <w:p w14:paraId="455EE14B" w14:textId="77777777" w:rsidR="00933535" w:rsidRPr="00771561" w:rsidRDefault="00933535" w:rsidP="00A81D6D">
      <w:pPr>
        <w:pStyle w:val="Sinespaciado"/>
        <w:rPr>
          <w:rFonts w:ascii="Verdana" w:hAnsi="Verdana" w:cs="Times New Roman"/>
          <w:sz w:val="20"/>
          <w:szCs w:val="20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038"/>
        <w:gridCol w:w="1242"/>
        <w:gridCol w:w="1400"/>
        <w:gridCol w:w="1547"/>
        <w:gridCol w:w="1547"/>
      </w:tblGrid>
      <w:tr w:rsidR="00933535" w:rsidRPr="00771561" w14:paraId="7727E50F" w14:textId="77777777" w:rsidTr="004E7DFE">
        <w:tc>
          <w:tcPr>
            <w:tcW w:w="2082" w:type="dxa"/>
          </w:tcPr>
          <w:p w14:paraId="63F5CA1E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Fechas de siembra</w:t>
            </w:r>
          </w:p>
        </w:tc>
        <w:tc>
          <w:tcPr>
            <w:tcW w:w="2718" w:type="dxa"/>
            <w:gridSpan w:val="2"/>
          </w:tcPr>
          <w:p w14:paraId="6757D2DD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</w:t>
            </w:r>
            <w:r w:rsidR="00043ABF" w:rsidRPr="00771561">
              <w:rPr>
                <w:rFonts w:ascii="Verdana" w:hAnsi="Verdana"/>
              </w:rPr>
              <w:t xml:space="preserve">echa siembra </w:t>
            </w:r>
            <w:r w:rsidRPr="00771561">
              <w:rPr>
                <w:rFonts w:ascii="Verdana" w:hAnsi="Verdana"/>
              </w:rPr>
              <w:t>1</w:t>
            </w:r>
          </w:p>
        </w:tc>
        <w:tc>
          <w:tcPr>
            <w:tcW w:w="3200" w:type="dxa"/>
            <w:gridSpan w:val="2"/>
          </w:tcPr>
          <w:p w14:paraId="2F414CB1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</w:t>
            </w:r>
            <w:r w:rsidR="00043ABF" w:rsidRPr="00771561">
              <w:rPr>
                <w:rFonts w:ascii="Verdana" w:hAnsi="Verdana"/>
              </w:rPr>
              <w:t xml:space="preserve">echa de siembra </w:t>
            </w:r>
            <w:r w:rsidRPr="00771561">
              <w:rPr>
                <w:rFonts w:ascii="Verdana" w:hAnsi="Verdana"/>
              </w:rPr>
              <w:t>2</w:t>
            </w:r>
          </w:p>
        </w:tc>
      </w:tr>
      <w:tr w:rsidR="00933535" w:rsidRPr="00771561" w14:paraId="729946CB" w14:textId="77777777" w:rsidTr="004E7DFE">
        <w:tc>
          <w:tcPr>
            <w:tcW w:w="2082" w:type="dxa"/>
          </w:tcPr>
          <w:p w14:paraId="508B6A95" w14:textId="77777777" w:rsidR="00933535" w:rsidRPr="00771561" w:rsidRDefault="004E7DFE" w:rsidP="00585699">
            <w:pPr>
              <w:pStyle w:val="Sinespaciado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Híbridos</w:t>
            </w:r>
          </w:p>
        </w:tc>
        <w:tc>
          <w:tcPr>
            <w:tcW w:w="1275" w:type="dxa"/>
          </w:tcPr>
          <w:p w14:paraId="0F84B2F8" w14:textId="77777777" w:rsidR="00933535" w:rsidRPr="00771561" w:rsidRDefault="004E7DFE" w:rsidP="00585699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400</w:t>
            </w:r>
          </w:p>
        </w:tc>
        <w:tc>
          <w:tcPr>
            <w:tcW w:w="1443" w:type="dxa"/>
          </w:tcPr>
          <w:p w14:paraId="70D28997" w14:textId="77777777" w:rsidR="00933535" w:rsidRPr="00771561" w:rsidRDefault="004E7DFE" w:rsidP="00585699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350</w:t>
            </w:r>
          </w:p>
        </w:tc>
        <w:tc>
          <w:tcPr>
            <w:tcW w:w="1600" w:type="dxa"/>
          </w:tcPr>
          <w:p w14:paraId="57F55A38" w14:textId="77777777" w:rsidR="00933535" w:rsidRPr="00771561" w:rsidRDefault="004E7DFE" w:rsidP="00585699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400</w:t>
            </w:r>
          </w:p>
        </w:tc>
        <w:tc>
          <w:tcPr>
            <w:tcW w:w="1600" w:type="dxa"/>
          </w:tcPr>
          <w:p w14:paraId="7A92F3A0" w14:textId="77777777" w:rsidR="00933535" w:rsidRPr="00771561" w:rsidRDefault="004E7DFE" w:rsidP="00585699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350</w:t>
            </w:r>
          </w:p>
        </w:tc>
      </w:tr>
      <w:tr w:rsidR="00933535" w:rsidRPr="00771561" w14:paraId="655A9C4B" w14:textId="77777777" w:rsidTr="004E7DFE">
        <w:tc>
          <w:tcPr>
            <w:tcW w:w="2082" w:type="dxa"/>
          </w:tcPr>
          <w:p w14:paraId="7D3DDBBE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Emergencia</w:t>
            </w:r>
          </w:p>
        </w:tc>
        <w:tc>
          <w:tcPr>
            <w:tcW w:w="1275" w:type="dxa"/>
          </w:tcPr>
          <w:p w14:paraId="49240DEC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5</w:t>
            </w:r>
          </w:p>
        </w:tc>
        <w:tc>
          <w:tcPr>
            <w:tcW w:w="1443" w:type="dxa"/>
          </w:tcPr>
          <w:p w14:paraId="0736E0FE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5</w:t>
            </w:r>
          </w:p>
        </w:tc>
        <w:tc>
          <w:tcPr>
            <w:tcW w:w="1600" w:type="dxa"/>
          </w:tcPr>
          <w:p w14:paraId="5F6223F9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</w:t>
            </w:r>
          </w:p>
        </w:tc>
        <w:tc>
          <w:tcPr>
            <w:tcW w:w="1600" w:type="dxa"/>
          </w:tcPr>
          <w:p w14:paraId="530AEE08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</w:t>
            </w:r>
          </w:p>
        </w:tc>
      </w:tr>
      <w:tr w:rsidR="00933535" w:rsidRPr="00771561" w14:paraId="2FC3F192" w14:textId="77777777" w:rsidTr="004E7DFE">
        <w:tc>
          <w:tcPr>
            <w:tcW w:w="2082" w:type="dxa"/>
          </w:tcPr>
          <w:p w14:paraId="602ADEF5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Roseta</w:t>
            </w:r>
          </w:p>
        </w:tc>
        <w:tc>
          <w:tcPr>
            <w:tcW w:w="1275" w:type="dxa"/>
          </w:tcPr>
          <w:p w14:paraId="67B8448D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13</w:t>
            </w:r>
          </w:p>
        </w:tc>
        <w:tc>
          <w:tcPr>
            <w:tcW w:w="1443" w:type="dxa"/>
          </w:tcPr>
          <w:p w14:paraId="232AD67A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13</w:t>
            </w:r>
          </w:p>
        </w:tc>
        <w:tc>
          <w:tcPr>
            <w:tcW w:w="1600" w:type="dxa"/>
          </w:tcPr>
          <w:p w14:paraId="3D72C676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15</w:t>
            </w:r>
          </w:p>
        </w:tc>
        <w:tc>
          <w:tcPr>
            <w:tcW w:w="1600" w:type="dxa"/>
          </w:tcPr>
          <w:p w14:paraId="773462EC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15</w:t>
            </w:r>
          </w:p>
        </w:tc>
      </w:tr>
      <w:tr w:rsidR="00933535" w:rsidRPr="00771561" w14:paraId="5201F75E" w14:textId="77777777" w:rsidTr="004E7DFE">
        <w:tc>
          <w:tcPr>
            <w:tcW w:w="2082" w:type="dxa"/>
          </w:tcPr>
          <w:p w14:paraId="0B172F01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Elongación vara floral</w:t>
            </w:r>
          </w:p>
        </w:tc>
        <w:tc>
          <w:tcPr>
            <w:tcW w:w="1275" w:type="dxa"/>
          </w:tcPr>
          <w:p w14:paraId="1372FF59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75</w:t>
            </w:r>
          </w:p>
        </w:tc>
        <w:tc>
          <w:tcPr>
            <w:tcW w:w="1443" w:type="dxa"/>
          </w:tcPr>
          <w:p w14:paraId="3DBAC5D6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70</w:t>
            </w:r>
          </w:p>
        </w:tc>
        <w:tc>
          <w:tcPr>
            <w:tcW w:w="1600" w:type="dxa"/>
          </w:tcPr>
          <w:p w14:paraId="414467AD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82</w:t>
            </w:r>
          </w:p>
        </w:tc>
        <w:tc>
          <w:tcPr>
            <w:tcW w:w="1600" w:type="dxa"/>
          </w:tcPr>
          <w:p w14:paraId="784A35E1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75</w:t>
            </w:r>
          </w:p>
        </w:tc>
      </w:tr>
      <w:tr w:rsidR="00933535" w:rsidRPr="00771561" w14:paraId="2195EA5A" w14:textId="77777777" w:rsidTr="004E7DFE">
        <w:tc>
          <w:tcPr>
            <w:tcW w:w="2082" w:type="dxa"/>
          </w:tcPr>
          <w:p w14:paraId="307BAA17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Inicio de Floración</w:t>
            </w:r>
          </w:p>
        </w:tc>
        <w:tc>
          <w:tcPr>
            <w:tcW w:w="1275" w:type="dxa"/>
          </w:tcPr>
          <w:p w14:paraId="1338FF23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80</w:t>
            </w:r>
          </w:p>
        </w:tc>
        <w:tc>
          <w:tcPr>
            <w:tcW w:w="1443" w:type="dxa"/>
          </w:tcPr>
          <w:p w14:paraId="0CA09FD5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75</w:t>
            </w:r>
          </w:p>
        </w:tc>
        <w:tc>
          <w:tcPr>
            <w:tcW w:w="1600" w:type="dxa"/>
          </w:tcPr>
          <w:p w14:paraId="0920781D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75</w:t>
            </w:r>
          </w:p>
        </w:tc>
        <w:tc>
          <w:tcPr>
            <w:tcW w:w="1600" w:type="dxa"/>
          </w:tcPr>
          <w:p w14:paraId="3DAC99D2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70</w:t>
            </w:r>
          </w:p>
        </w:tc>
      </w:tr>
      <w:tr w:rsidR="00933535" w:rsidRPr="00771561" w14:paraId="3A291B00" w14:textId="77777777" w:rsidTr="004E7DFE">
        <w:tc>
          <w:tcPr>
            <w:tcW w:w="2082" w:type="dxa"/>
          </w:tcPr>
          <w:p w14:paraId="0F4C491A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Días total del ciclo</w:t>
            </w:r>
          </w:p>
        </w:tc>
        <w:tc>
          <w:tcPr>
            <w:tcW w:w="1275" w:type="dxa"/>
          </w:tcPr>
          <w:p w14:paraId="7C9D2C14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180</w:t>
            </w:r>
          </w:p>
        </w:tc>
        <w:tc>
          <w:tcPr>
            <w:tcW w:w="1443" w:type="dxa"/>
          </w:tcPr>
          <w:p w14:paraId="34B0FFF7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170</w:t>
            </w:r>
          </w:p>
        </w:tc>
        <w:tc>
          <w:tcPr>
            <w:tcW w:w="1600" w:type="dxa"/>
          </w:tcPr>
          <w:p w14:paraId="05587496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175</w:t>
            </w:r>
          </w:p>
        </w:tc>
        <w:tc>
          <w:tcPr>
            <w:tcW w:w="1600" w:type="dxa"/>
          </w:tcPr>
          <w:p w14:paraId="2D7D4768" w14:textId="77777777" w:rsidR="00933535" w:rsidRPr="00771561" w:rsidRDefault="004E7DFE" w:rsidP="004E7DFE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165</w:t>
            </w:r>
          </w:p>
        </w:tc>
      </w:tr>
    </w:tbl>
    <w:p w14:paraId="55FDAE02" w14:textId="77777777" w:rsidR="00933535" w:rsidRPr="00771561" w:rsidRDefault="00933535" w:rsidP="00986283">
      <w:pPr>
        <w:pStyle w:val="Sinespaciado"/>
        <w:rPr>
          <w:rFonts w:ascii="Verdana" w:hAnsi="Verdana" w:cs="Times New Roman"/>
          <w:sz w:val="20"/>
          <w:szCs w:val="20"/>
        </w:rPr>
      </w:pPr>
    </w:p>
    <w:p w14:paraId="000968DC" w14:textId="77777777" w:rsidR="00B436F9" w:rsidRPr="00771561" w:rsidRDefault="00B436F9" w:rsidP="00A30EFA">
      <w:pPr>
        <w:pStyle w:val="Sinespaciado"/>
        <w:rPr>
          <w:rFonts w:ascii="Verdana" w:hAnsi="Verdana" w:cs="Times New Roman"/>
          <w:sz w:val="20"/>
          <w:szCs w:val="20"/>
        </w:rPr>
      </w:pPr>
    </w:p>
    <w:p w14:paraId="04086324" w14:textId="77777777" w:rsidR="00BC5A27" w:rsidRPr="00771561" w:rsidRDefault="00BC5A27" w:rsidP="00BC5A27">
      <w:pPr>
        <w:pStyle w:val="Sinespaciado"/>
        <w:rPr>
          <w:rFonts w:ascii="Verdana" w:hAnsi="Verdana" w:cs="Times New Roman"/>
          <w:sz w:val="20"/>
          <w:szCs w:val="20"/>
        </w:rPr>
      </w:pPr>
      <w:r w:rsidRPr="00771561">
        <w:rPr>
          <w:rFonts w:ascii="Verdana" w:hAnsi="Verdana" w:cs="Times New Roman"/>
          <w:sz w:val="20"/>
          <w:szCs w:val="20"/>
        </w:rPr>
        <w:t>Observación de aspectos agronómicos y sanitarios (plagas y enfermedades en forma periódica).</w:t>
      </w:r>
      <w:r w:rsidR="00624098" w:rsidRPr="00771561">
        <w:rPr>
          <w:rFonts w:ascii="Verdana" w:hAnsi="Verdana" w:cs="Times New Roman"/>
          <w:sz w:val="20"/>
          <w:szCs w:val="20"/>
        </w:rPr>
        <w:t xml:space="preserve"> Los Quemados-Leales.</w:t>
      </w:r>
    </w:p>
    <w:p w14:paraId="50D01DCA" w14:textId="77777777" w:rsidR="00A81D6D" w:rsidRPr="00771561" w:rsidRDefault="00A81D6D" w:rsidP="00A81D6D">
      <w:pPr>
        <w:pStyle w:val="Sinespaciado"/>
        <w:ind w:left="720"/>
        <w:rPr>
          <w:rFonts w:ascii="Verdana" w:hAnsi="Verdana" w:cs="Times New Roman"/>
          <w:color w:val="FF0000"/>
          <w:sz w:val="20"/>
          <w:szCs w:val="20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027"/>
        <w:gridCol w:w="1244"/>
        <w:gridCol w:w="1403"/>
        <w:gridCol w:w="1550"/>
        <w:gridCol w:w="1550"/>
      </w:tblGrid>
      <w:tr w:rsidR="00A81D6D" w:rsidRPr="00771561" w14:paraId="22157A38" w14:textId="77777777" w:rsidTr="00D314DA">
        <w:tc>
          <w:tcPr>
            <w:tcW w:w="2082" w:type="dxa"/>
          </w:tcPr>
          <w:p w14:paraId="5B13C157" w14:textId="77777777" w:rsidR="00A81D6D" w:rsidRPr="00771561" w:rsidRDefault="00A81D6D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Fechas de siembra</w:t>
            </w:r>
          </w:p>
        </w:tc>
        <w:tc>
          <w:tcPr>
            <w:tcW w:w="2718" w:type="dxa"/>
            <w:gridSpan w:val="2"/>
          </w:tcPr>
          <w:p w14:paraId="1FED1102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Fecha siembra 1</w:t>
            </w:r>
          </w:p>
        </w:tc>
        <w:tc>
          <w:tcPr>
            <w:tcW w:w="3200" w:type="dxa"/>
            <w:gridSpan w:val="2"/>
          </w:tcPr>
          <w:p w14:paraId="64B22A81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Fecha de siembra 2</w:t>
            </w:r>
          </w:p>
        </w:tc>
      </w:tr>
      <w:tr w:rsidR="00A81D6D" w:rsidRPr="00771561" w14:paraId="784C9D70" w14:textId="77777777" w:rsidTr="00D314DA">
        <w:tc>
          <w:tcPr>
            <w:tcW w:w="2082" w:type="dxa"/>
          </w:tcPr>
          <w:p w14:paraId="2CFE8AA4" w14:textId="77777777" w:rsidR="00A81D6D" w:rsidRPr="00771561" w:rsidRDefault="00A81D6D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Híbridos</w:t>
            </w:r>
          </w:p>
        </w:tc>
        <w:tc>
          <w:tcPr>
            <w:tcW w:w="1275" w:type="dxa"/>
          </w:tcPr>
          <w:p w14:paraId="3C197651" w14:textId="77777777" w:rsidR="00A81D6D" w:rsidRPr="00771561" w:rsidRDefault="00A81D6D" w:rsidP="00D314DA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400</w:t>
            </w:r>
          </w:p>
        </w:tc>
        <w:tc>
          <w:tcPr>
            <w:tcW w:w="1443" w:type="dxa"/>
          </w:tcPr>
          <w:p w14:paraId="37DCD8DE" w14:textId="77777777" w:rsidR="00A81D6D" w:rsidRPr="00771561" w:rsidRDefault="00A81D6D" w:rsidP="00D314DA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350</w:t>
            </w:r>
          </w:p>
        </w:tc>
        <w:tc>
          <w:tcPr>
            <w:tcW w:w="1600" w:type="dxa"/>
          </w:tcPr>
          <w:p w14:paraId="2E789584" w14:textId="77777777" w:rsidR="00A81D6D" w:rsidRPr="00771561" w:rsidRDefault="00A81D6D" w:rsidP="00D314DA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400</w:t>
            </w:r>
          </w:p>
        </w:tc>
        <w:tc>
          <w:tcPr>
            <w:tcW w:w="1600" w:type="dxa"/>
          </w:tcPr>
          <w:p w14:paraId="630CACC3" w14:textId="77777777" w:rsidR="00A81D6D" w:rsidRPr="00771561" w:rsidRDefault="00A81D6D" w:rsidP="00D314DA">
            <w:pPr>
              <w:pStyle w:val="Sinespaciado"/>
              <w:rPr>
                <w:rFonts w:ascii="Verdana" w:hAnsi="Verdana"/>
              </w:rPr>
            </w:pPr>
            <w:proofErr w:type="spellStart"/>
            <w:r w:rsidRPr="00771561">
              <w:rPr>
                <w:rFonts w:ascii="Verdana" w:hAnsi="Verdana"/>
              </w:rPr>
              <w:t>Nujet</w:t>
            </w:r>
            <w:proofErr w:type="spellEnd"/>
            <w:r w:rsidRPr="00771561">
              <w:rPr>
                <w:rFonts w:ascii="Verdana" w:hAnsi="Verdana"/>
              </w:rPr>
              <w:t xml:space="preserve"> 350</w:t>
            </w:r>
          </w:p>
        </w:tc>
      </w:tr>
      <w:tr w:rsidR="00A81D6D" w:rsidRPr="00771561" w14:paraId="25390D09" w14:textId="77777777" w:rsidTr="00D314DA">
        <w:tc>
          <w:tcPr>
            <w:tcW w:w="2082" w:type="dxa"/>
          </w:tcPr>
          <w:p w14:paraId="2E40C168" w14:textId="77777777" w:rsidR="00A81D6D" w:rsidRPr="00771561" w:rsidRDefault="00A81D6D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Altura (cm)</w:t>
            </w:r>
          </w:p>
        </w:tc>
        <w:tc>
          <w:tcPr>
            <w:tcW w:w="1275" w:type="dxa"/>
          </w:tcPr>
          <w:p w14:paraId="05488608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185</w:t>
            </w:r>
          </w:p>
        </w:tc>
        <w:tc>
          <w:tcPr>
            <w:tcW w:w="1443" w:type="dxa"/>
          </w:tcPr>
          <w:p w14:paraId="4A4A8CD0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165</w:t>
            </w:r>
          </w:p>
        </w:tc>
        <w:tc>
          <w:tcPr>
            <w:tcW w:w="1600" w:type="dxa"/>
          </w:tcPr>
          <w:p w14:paraId="2908F256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155</w:t>
            </w:r>
          </w:p>
        </w:tc>
        <w:tc>
          <w:tcPr>
            <w:tcW w:w="1600" w:type="dxa"/>
          </w:tcPr>
          <w:p w14:paraId="5745A0DC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145</w:t>
            </w:r>
          </w:p>
        </w:tc>
      </w:tr>
      <w:tr w:rsidR="00A81D6D" w:rsidRPr="00771561" w14:paraId="12A14C84" w14:textId="77777777" w:rsidTr="00D314DA">
        <w:tc>
          <w:tcPr>
            <w:tcW w:w="2082" w:type="dxa"/>
          </w:tcPr>
          <w:p w14:paraId="18B5E871" w14:textId="77777777" w:rsidR="00A81D6D" w:rsidRPr="00771561" w:rsidRDefault="00A81D6D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Diámetro (cm)</w:t>
            </w:r>
          </w:p>
        </w:tc>
        <w:tc>
          <w:tcPr>
            <w:tcW w:w="1275" w:type="dxa"/>
          </w:tcPr>
          <w:p w14:paraId="15A2E62F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13</w:t>
            </w:r>
          </w:p>
        </w:tc>
        <w:tc>
          <w:tcPr>
            <w:tcW w:w="1443" w:type="dxa"/>
          </w:tcPr>
          <w:p w14:paraId="25655638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13</w:t>
            </w:r>
          </w:p>
        </w:tc>
        <w:tc>
          <w:tcPr>
            <w:tcW w:w="1600" w:type="dxa"/>
          </w:tcPr>
          <w:p w14:paraId="3BA95E36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15</w:t>
            </w:r>
          </w:p>
        </w:tc>
        <w:tc>
          <w:tcPr>
            <w:tcW w:w="1600" w:type="dxa"/>
          </w:tcPr>
          <w:p w14:paraId="6B901C79" w14:textId="77777777" w:rsidR="00A81D6D" w:rsidRPr="00771561" w:rsidRDefault="00A81D6D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15</w:t>
            </w:r>
          </w:p>
        </w:tc>
      </w:tr>
      <w:tr w:rsidR="00A81D6D" w:rsidRPr="00771561" w14:paraId="08FFB9C3" w14:textId="77777777" w:rsidTr="00D314DA">
        <w:tc>
          <w:tcPr>
            <w:tcW w:w="2082" w:type="dxa"/>
          </w:tcPr>
          <w:p w14:paraId="51010F7C" w14:textId="77777777" w:rsidR="00A81D6D" w:rsidRPr="00771561" w:rsidRDefault="003F47B5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Granos (kg</w:t>
            </w:r>
            <w:r w:rsidR="00A81D6D" w:rsidRPr="00771561">
              <w:rPr>
                <w:rFonts w:ascii="Verdana" w:hAnsi="Verdana"/>
              </w:rPr>
              <w:t>/ha)</w:t>
            </w:r>
          </w:p>
        </w:tc>
        <w:tc>
          <w:tcPr>
            <w:tcW w:w="1275" w:type="dxa"/>
          </w:tcPr>
          <w:p w14:paraId="30BBF658" w14:textId="77777777" w:rsidR="00A81D6D" w:rsidRPr="00771561" w:rsidRDefault="003F47B5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1000</w:t>
            </w:r>
          </w:p>
        </w:tc>
        <w:tc>
          <w:tcPr>
            <w:tcW w:w="1443" w:type="dxa"/>
          </w:tcPr>
          <w:p w14:paraId="35E64FD5" w14:textId="77777777" w:rsidR="00A81D6D" w:rsidRPr="00771561" w:rsidRDefault="00160A76" w:rsidP="00D314DA">
            <w:pPr>
              <w:pStyle w:val="Sinespaciado"/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1500</w:t>
            </w:r>
          </w:p>
        </w:tc>
        <w:tc>
          <w:tcPr>
            <w:tcW w:w="1600" w:type="dxa"/>
          </w:tcPr>
          <w:p w14:paraId="5F916B41" w14:textId="77777777" w:rsidR="00A81D6D" w:rsidRPr="00771561" w:rsidRDefault="003F47B5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563</w:t>
            </w:r>
          </w:p>
        </w:tc>
        <w:tc>
          <w:tcPr>
            <w:tcW w:w="1600" w:type="dxa"/>
          </w:tcPr>
          <w:p w14:paraId="68CC8463" w14:textId="77777777" w:rsidR="00A81D6D" w:rsidRPr="00771561" w:rsidRDefault="003F47B5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840</w:t>
            </w:r>
          </w:p>
        </w:tc>
      </w:tr>
      <w:tr w:rsidR="00A81D6D" w:rsidRPr="00771561" w14:paraId="62A7549E" w14:textId="77777777" w:rsidTr="00D314DA">
        <w:tc>
          <w:tcPr>
            <w:tcW w:w="2082" w:type="dxa"/>
          </w:tcPr>
          <w:p w14:paraId="5586219D" w14:textId="77777777" w:rsidR="00A81D6D" w:rsidRPr="00771561" w:rsidRDefault="00A81D6D" w:rsidP="00B436F9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Residuos cosecha (t/ha)</w:t>
            </w:r>
          </w:p>
        </w:tc>
        <w:tc>
          <w:tcPr>
            <w:tcW w:w="1275" w:type="dxa"/>
          </w:tcPr>
          <w:p w14:paraId="15C47195" w14:textId="77777777" w:rsidR="00A81D6D" w:rsidRPr="00771561" w:rsidRDefault="00B46348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3.8</w:t>
            </w:r>
          </w:p>
        </w:tc>
        <w:tc>
          <w:tcPr>
            <w:tcW w:w="1443" w:type="dxa"/>
          </w:tcPr>
          <w:p w14:paraId="2C462A09" w14:textId="77777777" w:rsidR="00A81D6D" w:rsidRPr="00771561" w:rsidRDefault="00B46348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4</w:t>
            </w:r>
          </w:p>
        </w:tc>
        <w:tc>
          <w:tcPr>
            <w:tcW w:w="1600" w:type="dxa"/>
          </w:tcPr>
          <w:p w14:paraId="1AC76AFF" w14:textId="77777777" w:rsidR="00A81D6D" w:rsidRPr="00771561" w:rsidRDefault="00B46348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3.4</w:t>
            </w:r>
          </w:p>
        </w:tc>
        <w:tc>
          <w:tcPr>
            <w:tcW w:w="1600" w:type="dxa"/>
          </w:tcPr>
          <w:p w14:paraId="6F60764D" w14:textId="77777777" w:rsidR="00A81D6D" w:rsidRPr="00771561" w:rsidRDefault="00B46348" w:rsidP="00D314DA">
            <w:pPr>
              <w:pStyle w:val="Sinespaciado"/>
              <w:jc w:val="center"/>
              <w:rPr>
                <w:rFonts w:ascii="Verdana" w:hAnsi="Verdana"/>
              </w:rPr>
            </w:pPr>
            <w:r w:rsidRPr="00771561">
              <w:rPr>
                <w:rFonts w:ascii="Verdana" w:hAnsi="Verdana"/>
              </w:rPr>
              <w:t>3.6</w:t>
            </w:r>
          </w:p>
        </w:tc>
      </w:tr>
    </w:tbl>
    <w:p w14:paraId="486619EC" w14:textId="77777777" w:rsidR="00A81D6D" w:rsidRPr="00771561" w:rsidRDefault="00A81D6D" w:rsidP="00A81D6D">
      <w:pPr>
        <w:pStyle w:val="Sinespaciado"/>
        <w:ind w:left="720"/>
        <w:rPr>
          <w:rFonts w:ascii="Verdana" w:hAnsi="Verdana" w:cs="Times New Roman"/>
          <w:color w:val="FF0000"/>
          <w:sz w:val="20"/>
          <w:szCs w:val="20"/>
        </w:rPr>
      </w:pPr>
    </w:p>
    <w:p w14:paraId="0FFD5B7D" w14:textId="77777777" w:rsidR="00954CA2" w:rsidRPr="00771561" w:rsidRDefault="00954CA2" w:rsidP="00954CA2">
      <w:pPr>
        <w:ind w:firstLine="360"/>
        <w:jc w:val="both"/>
        <w:rPr>
          <w:rFonts w:ascii="Verdana" w:hAnsi="Verdana"/>
          <w:b/>
          <w:bCs/>
          <w:sz w:val="20"/>
          <w:szCs w:val="20"/>
          <w:lang w:val="es-ES_tradnl"/>
        </w:rPr>
      </w:pPr>
      <w:r w:rsidRPr="00771561">
        <w:rPr>
          <w:rFonts w:ascii="Verdana" w:hAnsi="Verdana"/>
          <w:b/>
          <w:bCs/>
          <w:sz w:val="20"/>
          <w:szCs w:val="20"/>
          <w:lang w:val="es-ES_tradnl"/>
        </w:rPr>
        <w:t>Consideraciones finales:</w:t>
      </w:r>
    </w:p>
    <w:p w14:paraId="05AB7B58" w14:textId="77777777" w:rsidR="00954CA2" w:rsidRPr="00771561" w:rsidRDefault="00954CA2" w:rsidP="000C3DF3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  <w:r w:rsidRPr="00771561">
        <w:rPr>
          <w:rFonts w:ascii="Verdana" w:hAnsi="Verdana"/>
          <w:sz w:val="20"/>
          <w:szCs w:val="20"/>
          <w:lang w:val="es-AR"/>
        </w:rPr>
        <w:tab/>
      </w:r>
    </w:p>
    <w:p w14:paraId="1EA78389" w14:textId="77777777" w:rsidR="00954CA2" w:rsidRPr="00771561" w:rsidRDefault="00954CA2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  <w:r w:rsidRPr="00771561">
        <w:rPr>
          <w:rFonts w:ascii="Verdana" w:hAnsi="Verdana"/>
          <w:sz w:val="20"/>
          <w:szCs w:val="20"/>
          <w:lang w:val="es-AR"/>
        </w:rPr>
        <w:t xml:space="preserve"> Es importante destacar que en la Localidad de Monte Redondo, el ensayo de </w:t>
      </w:r>
      <w:proofErr w:type="spellStart"/>
      <w:r w:rsidRPr="00771561">
        <w:rPr>
          <w:rFonts w:ascii="Verdana" w:hAnsi="Verdana"/>
          <w:sz w:val="20"/>
          <w:szCs w:val="20"/>
          <w:lang w:val="es-AR"/>
        </w:rPr>
        <w:t>ca</w:t>
      </w:r>
      <w:r w:rsidR="00410E92" w:rsidRPr="00771561">
        <w:rPr>
          <w:rFonts w:ascii="Verdana" w:hAnsi="Verdana"/>
          <w:sz w:val="20"/>
          <w:szCs w:val="20"/>
          <w:lang w:val="es-AR"/>
        </w:rPr>
        <w:t>r</w:t>
      </w:r>
      <w:r w:rsidRPr="00771561">
        <w:rPr>
          <w:rFonts w:ascii="Verdana" w:hAnsi="Verdana"/>
          <w:sz w:val="20"/>
          <w:szCs w:val="20"/>
          <w:lang w:val="es-AR"/>
        </w:rPr>
        <w:t>inata</w:t>
      </w:r>
      <w:proofErr w:type="spellEnd"/>
      <w:r w:rsidR="00AC2F49" w:rsidRPr="00771561">
        <w:rPr>
          <w:rFonts w:ascii="Verdana" w:hAnsi="Verdana"/>
          <w:sz w:val="20"/>
          <w:szCs w:val="20"/>
          <w:lang w:val="es-AR"/>
        </w:rPr>
        <w:t xml:space="preserve"> no prosperó</w:t>
      </w:r>
      <w:r w:rsidRPr="00771561">
        <w:rPr>
          <w:rFonts w:ascii="Verdana" w:hAnsi="Verdana"/>
          <w:sz w:val="20"/>
          <w:szCs w:val="20"/>
          <w:lang w:val="es-AR"/>
        </w:rPr>
        <w:t xml:space="preserve"> fundamentalmente por la falta de humedad, </w:t>
      </w:r>
      <w:r w:rsidR="00AC2F49" w:rsidRPr="00771561">
        <w:rPr>
          <w:rFonts w:ascii="Verdana" w:hAnsi="Verdana"/>
          <w:sz w:val="20"/>
          <w:szCs w:val="20"/>
          <w:lang w:val="es-AR"/>
        </w:rPr>
        <w:t xml:space="preserve">lo </w:t>
      </w:r>
      <w:r w:rsidR="00410E92" w:rsidRPr="00771561">
        <w:rPr>
          <w:rFonts w:ascii="Verdana" w:hAnsi="Verdana"/>
          <w:sz w:val="20"/>
          <w:szCs w:val="20"/>
          <w:lang w:val="es-AR"/>
        </w:rPr>
        <w:t xml:space="preserve">cual </w:t>
      </w:r>
      <w:r w:rsidR="00AC2F49" w:rsidRPr="00771561">
        <w:rPr>
          <w:rFonts w:ascii="Verdana" w:hAnsi="Verdana"/>
          <w:sz w:val="20"/>
          <w:szCs w:val="20"/>
          <w:lang w:val="es-AR"/>
        </w:rPr>
        <w:t>impidió el desarrollo</w:t>
      </w:r>
      <w:r w:rsidRPr="00771561">
        <w:rPr>
          <w:rFonts w:ascii="Verdana" w:hAnsi="Verdana"/>
          <w:sz w:val="20"/>
          <w:szCs w:val="20"/>
          <w:lang w:val="es-AR"/>
        </w:rPr>
        <w:t xml:space="preserve"> de las plántulas en el estado </w:t>
      </w:r>
      <w:r w:rsidR="009F525A" w:rsidRPr="00771561">
        <w:rPr>
          <w:rFonts w:ascii="Verdana" w:hAnsi="Verdana"/>
          <w:sz w:val="20"/>
          <w:szCs w:val="20"/>
          <w:lang w:val="es-AR"/>
        </w:rPr>
        <w:t>de cotiledones</w:t>
      </w:r>
      <w:r w:rsidRPr="00771561">
        <w:rPr>
          <w:rFonts w:ascii="Verdana" w:hAnsi="Verdana"/>
          <w:sz w:val="20"/>
          <w:szCs w:val="20"/>
          <w:lang w:val="es-AR"/>
        </w:rPr>
        <w:t>.</w:t>
      </w:r>
      <w:r w:rsidR="00AC2F49" w:rsidRPr="00771561">
        <w:rPr>
          <w:rFonts w:ascii="Verdana" w:hAnsi="Verdana"/>
          <w:sz w:val="20"/>
          <w:szCs w:val="20"/>
          <w:lang w:val="es-AR"/>
        </w:rPr>
        <w:t xml:space="preserve"> Posteriormente con </w:t>
      </w:r>
      <w:r w:rsidRPr="00771561">
        <w:rPr>
          <w:rFonts w:ascii="Verdana" w:hAnsi="Verdana"/>
          <w:sz w:val="20"/>
          <w:szCs w:val="20"/>
          <w:lang w:val="es-AR"/>
        </w:rPr>
        <w:t xml:space="preserve"> la presencia de heladas en el mes de junio,</w:t>
      </w:r>
      <w:r w:rsidR="009F525A" w:rsidRPr="00771561">
        <w:rPr>
          <w:rFonts w:ascii="Verdana" w:hAnsi="Verdana"/>
          <w:sz w:val="20"/>
          <w:szCs w:val="20"/>
          <w:lang w:val="es-AR"/>
        </w:rPr>
        <w:t xml:space="preserve"> el cultivo </w:t>
      </w:r>
      <w:r w:rsidR="00410E92" w:rsidRPr="00771561">
        <w:rPr>
          <w:rFonts w:ascii="Verdana" w:hAnsi="Verdana"/>
          <w:sz w:val="20"/>
          <w:szCs w:val="20"/>
          <w:lang w:val="es-AR"/>
        </w:rPr>
        <w:t xml:space="preserve">no logró </w:t>
      </w:r>
      <w:r w:rsidR="009F525A" w:rsidRPr="00771561">
        <w:rPr>
          <w:rFonts w:ascii="Verdana" w:hAnsi="Verdana"/>
          <w:sz w:val="20"/>
          <w:szCs w:val="20"/>
          <w:lang w:val="es-AR"/>
        </w:rPr>
        <w:t>alcanzar el</w:t>
      </w:r>
      <w:r w:rsidR="00AC2F49" w:rsidRPr="00771561">
        <w:rPr>
          <w:rFonts w:ascii="Verdana" w:hAnsi="Verdana"/>
          <w:sz w:val="20"/>
          <w:szCs w:val="20"/>
          <w:lang w:val="es-AR"/>
        </w:rPr>
        <w:t xml:space="preserve"> estado de roseta y por lo tanto ambas fechas de siembras fracasaron.</w:t>
      </w:r>
    </w:p>
    <w:p w14:paraId="1B6DEAD3" w14:textId="77777777" w:rsidR="00015CA7" w:rsidRPr="00771561" w:rsidRDefault="00410E92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  <w:r w:rsidRPr="00771561">
        <w:rPr>
          <w:rFonts w:ascii="Verdana" w:hAnsi="Verdana"/>
          <w:sz w:val="20"/>
          <w:szCs w:val="20"/>
          <w:lang w:val="es-AR"/>
        </w:rPr>
        <w:t>En tanto que en la localidad de Leales, debido a la influencia de la napa f</w:t>
      </w:r>
      <w:r w:rsidR="00810D08" w:rsidRPr="00771561">
        <w:rPr>
          <w:rFonts w:ascii="Verdana" w:hAnsi="Verdana"/>
          <w:sz w:val="20"/>
          <w:szCs w:val="20"/>
          <w:lang w:val="es-AR"/>
        </w:rPr>
        <w:t>reática el cultivo tuvo un ó</w:t>
      </w:r>
      <w:r w:rsidR="00223E51" w:rsidRPr="00771561">
        <w:rPr>
          <w:rFonts w:ascii="Verdana" w:hAnsi="Verdana"/>
          <w:sz w:val="20"/>
          <w:szCs w:val="20"/>
          <w:lang w:val="es-AR"/>
        </w:rPr>
        <w:t xml:space="preserve">ptimo </w:t>
      </w:r>
      <w:r w:rsidRPr="00771561">
        <w:rPr>
          <w:rFonts w:ascii="Verdana" w:hAnsi="Verdana"/>
          <w:sz w:val="20"/>
          <w:szCs w:val="20"/>
          <w:lang w:val="es-AR"/>
        </w:rPr>
        <w:t xml:space="preserve">desarrollo. Observándose en esta campaña </w:t>
      </w:r>
      <w:r w:rsidR="00B90B56" w:rsidRPr="00771561">
        <w:rPr>
          <w:rFonts w:ascii="Verdana" w:hAnsi="Verdana"/>
          <w:sz w:val="20"/>
          <w:szCs w:val="20"/>
          <w:lang w:val="es-AR"/>
        </w:rPr>
        <w:t>un</w:t>
      </w:r>
      <w:r w:rsidRPr="00771561">
        <w:rPr>
          <w:rFonts w:ascii="Verdana" w:hAnsi="Verdana"/>
          <w:sz w:val="20"/>
          <w:szCs w:val="20"/>
          <w:lang w:val="es-AR"/>
        </w:rPr>
        <w:t xml:space="preserve"> inusual </w:t>
      </w:r>
      <w:r w:rsidR="00223E51" w:rsidRPr="00771561">
        <w:rPr>
          <w:rFonts w:ascii="Verdana" w:hAnsi="Verdana"/>
          <w:sz w:val="20"/>
          <w:szCs w:val="20"/>
          <w:lang w:val="es-AR"/>
        </w:rPr>
        <w:t xml:space="preserve">crecimiento en </w:t>
      </w:r>
      <w:r w:rsidRPr="00771561">
        <w:rPr>
          <w:rFonts w:ascii="Verdana" w:hAnsi="Verdana"/>
          <w:sz w:val="20"/>
          <w:szCs w:val="20"/>
          <w:lang w:val="es-AR"/>
        </w:rPr>
        <w:t>altura con respecto a los años anteriores, produciéndose el vuelco de</w:t>
      </w:r>
      <w:r w:rsidR="00015CA7" w:rsidRPr="00771561">
        <w:rPr>
          <w:rFonts w:ascii="Verdana" w:hAnsi="Verdana"/>
          <w:sz w:val="20"/>
          <w:szCs w:val="20"/>
          <w:lang w:val="es-AR"/>
        </w:rPr>
        <w:t xml:space="preserve"> todas </w:t>
      </w:r>
      <w:r w:rsidRPr="00771561">
        <w:rPr>
          <w:rFonts w:ascii="Verdana" w:hAnsi="Verdana"/>
          <w:sz w:val="20"/>
          <w:szCs w:val="20"/>
          <w:lang w:val="es-AR"/>
        </w:rPr>
        <w:t xml:space="preserve"> las parcelas</w:t>
      </w:r>
      <w:r w:rsidR="00015CA7" w:rsidRPr="00771561">
        <w:rPr>
          <w:rFonts w:ascii="Verdana" w:hAnsi="Verdana"/>
          <w:sz w:val="20"/>
          <w:szCs w:val="20"/>
          <w:lang w:val="es-AR"/>
        </w:rPr>
        <w:t>.</w:t>
      </w:r>
    </w:p>
    <w:p w14:paraId="62D66223" w14:textId="77777777" w:rsidR="00FE12B3" w:rsidRPr="00771561" w:rsidRDefault="007C1DB6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  <w:r w:rsidRPr="00771561">
        <w:rPr>
          <w:rFonts w:ascii="Verdana" w:hAnsi="Verdana"/>
          <w:sz w:val="20"/>
          <w:szCs w:val="20"/>
          <w:lang w:val="es-AR"/>
        </w:rPr>
        <w:t xml:space="preserve">El material </w:t>
      </w:r>
      <w:proofErr w:type="spellStart"/>
      <w:r w:rsidRPr="00771561">
        <w:rPr>
          <w:rFonts w:ascii="Verdana" w:hAnsi="Verdana"/>
          <w:sz w:val="20"/>
          <w:szCs w:val="20"/>
          <w:lang w:val="es-AR"/>
        </w:rPr>
        <w:t>Nujet</w:t>
      </w:r>
      <w:proofErr w:type="spellEnd"/>
      <w:r w:rsidRPr="00771561">
        <w:rPr>
          <w:rFonts w:ascii="Verdana" w:hAnsi="Verdana"/>
          <w:sz w:val="20"/>
          <w:szCs w:val="20"/>
          <w:lang w:val="es-AR"/>
        </w:rPr>
        <w:t xml:space="preserve"> 350 mostró ser un cultivar </w:t>
      </w:r>
      <w:r w:rsidR="003B3546" w:rsidRPr="00771561">
        <w:rPr>
          <w:rFonts w:ascii="Verdana" w:hAnsi="Verdana"/>
          <w:sz w:val="20"/>
          <w:szCs w:val="20"/>
          <w:lang w:val="es-AR"/>
        </w:rPr>
        <w:t>de menos altura, más corto en su</w:t>
      </w:r>
      <w:r w:rsidRPr="00771561">
        <w:rPr>
          <w:rFonts w:ascii="Verdana" w:hAnsi="Verdana"/>
          <w:sz w:val="20"/>
          <w:szCs w:val="20"/>
          <w:lang w:val="es-AR"/>
        </w:rPr>
        <w:t xml:space="preserve"> ciclo  y con mejor rendimiento de granos en todas las parcelas. </w:t>
      </w:r>
    </w:p>
    <w:p w14:paraId="557FCF7A" w14:textId="77777777" w:rsidR="000E1B91" w:rsidRPr="00771561" w:rsidRDefault="000E1B91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  <w:r w:rsidRPr="00771561">
        <w:rPr>
          <w:rFonts w:ascii="Verdana" w:hAnsi="Verdana"/>
          <w:sz w:val="20"/>
          <w:szCs w:val="20"/>
          <w:lang w:val="es-AR"/>
        </w:rPr>
        <w:t>Se concluye que la fecha de siembra de abril y mayo son la</w:t>
      </w:r>
      <w:r w:rsidR="005A23C6" w:rsidRPr="00771561">
        <w:rPr>
          <w:rFonts w:ascii="Verdana" w:hAnsi="Verdana"/>
          <w:sz w:val="20"/>
          <w:szCs w:val="20"/>
          <w:lang w:val="es-AR"/>
        </w:rPr>
        <w:t>s</w:t>
      </w:r>
      <w:r w:rsidRPr="00771561">
        <w:rPr>
          <w:rFonts w:ascii="Verdana" w:hAnsi="Verdana"/>
          <w:sz w:val="20"/>
          <w:szCs w:val="20"/>
          <w:lang w:val="es-AR"/>
        </w:rPr>
        <w:t xml:space="preserve"> recomendables para evitar pérdidas de rendimientos y del cultivo en sí. </w:t>
      </w:r>
      <w:r w:rsidR="005A23C6" w:rsidRPr="00771561">
        <w:rPr>
          <w:rFonts w:ascii="Verdana" w:hAnsi="Verdana"/>
          <w:sz w:val="20"/>
          <w:szCs w:val="20"/>
          <w:lang w:val="es-AR"/>
        </w:rPr>
        <w:t xml:space="preserve">Es importante continuar con los ensayos experimentales de fechas de siembra, puntualmente en la localidad de Monte Redondo, realizando </w:t>
      </w:r>
      <w:r w:rsidR="005A7935" w:rsidRPr="00771561">
        <w:rPr>
          <w:rFonts w:ascii="Verdana" w:hAnsi="Verdana"/>
          <w:sz w:val="20"/>
          <w:szCs w:val="20"/>
          <w:lang w:val="es-AR"/>
        </w:rPr>
        <w:t>la siembra hasta el 15 de mayo, de modo tal poder</w:t>
      </w:r>
      <w:r w:rsidR="005A23C6" w:rsidRPr="00771561">
        <w:rPr>
          <w:rFonts w:ascii="Verdana" w:hAnsi="Verdana"/>
          <w:sz w:val="20"/>
          <w:szCs w:val="20"/>
          <w:lang w:val="es-AR"/>
        </w:rPr>
        <w:t xml:space="preserve"> lograr un cultivo con altos rendimientos.   </w:t>
      </w:r>
    </w:p>
    <w:p w14:paraId="23475157" w14:textId="77777777" w:rsidR="00810D08" w:rsidRDefault="00810D08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</w:p>
    <w:p w14:paraId="02083E2B" w14:textId="77777777" w:rsidR="00D17862" w:rsidRPr="00D17862" w:rsidRDefault="00D17862" w:rsidP="00D17862">
      <w:pPr>
        <w:ind w:firstLine="360"/>
        <w:jc w:val="center"/>
        <w:rPr>
          <w:rFonts w:ascii="Verdana" w:hAnsi="Verdana"/>
          <w:b/>
          <w:sz w:val="20"/>
          <w:szCs w:val="20"/>
          <w:lang w:val="es-AR"/>
        </w:rPr>
      </w:pPr>
    </w:p>
    <w:p w14:paraId="114596A5" w14:textId="77777777" w:rsidR="00D17862" w:rsidRPr="00D17862" w:rsidRDefault="00D17862" w:rsidP="00D17862">
      <w:pPr>
        <w:spacing w:after="200" w:line="276" w:lineRule="auto"/>
        <w:jc w:val="center"/>
        <w:rPr>
          <w:rFonts w:ascii="Verdana" w:eastAsiaTheme="minorHAnsi" w:hAnsi="Verdana" w:cstheme="minorBidi"/>
          <w:b/>
          <w:sz w:val="22"/>
          <w:szCs w:val="22"/>
          <w:lang w:val="es-AR" w:eastAsia="en-US"/>
        </w:rPr>
      </w:pPr>
      <w:r w:rsidRPr="00D17862">
        <w:rPr>
          <w:rFonts w:ascii="Verdana" w:eastAsiaTheme="minorHAnsi" w:hAnsi="Verdana" w:cstheme="minorBidi"/>
          <w:b/>
          <w:sz w:val="22"/>
          <w:szCs w:val="22"/>
          <w:lang w:val="es-AR" w:eastAsia="en-US"/>
        </w:rPr>
        <w:t xml:space="preserve">Experiencias de </w:t>
      </w:r>
      <w:proofErr w:type="spellStart"/>
      <w:r w:rsidRPr="00D17862">
        <w:rPr>
          <w:rFonts w:ascii="Verdana" w:eastAsiaTheme="minorHAnsi" w:hAnsi="Verdana" w:cstheme="minorBidi"/>
          <w:b/>
          <w:sz w:val="22"/>
          <w:szCs w:val="22"/>
          <w:lang w:val="es-AR" w:eastAsia="en-US"/>
        </w:rPr>
        <w:t>Carinata</w:t>
      </w:r>
      <w:proofErr w:type="spellEnd"/>
      <w:r w:rsidRPr="00D17862">
        <w:rPr>
          <w:rFonts w:ascii="Verdana" w:eastAsiaTheme="minorHAnsi" w:hAnsi="Verdana" w:cstheme="minorBidi"/>
          <w:b/>
          <w:sz w:val="22"/>
          <w:szCs w:val="22"/>
          <w:lang w:val="es-AR" w:eastAsia="en-US"/>
        </w:rPr>
        <w:t xml:space="preserve"> sobre caña de azúcar</w:t>
      </w:r>
    </w:p>
    <w:p w14:paraId="35B0F310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  <w:t>Localidad: Las Talitas</w:t>
      </w:r>
    </w:p>
    <w:p w14:paraId="6069835A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2"/>
          <w:szCs w:val="22"/>
          <w:lang w:val="es-AR" w:eastAsia="en-US"/>
        </w:rPr>
        <w:t>Fecha de siembra: 10 de Mayo del 2023</w:t>
      </w:r>
    </w:p>
    <w:tbl>
      <w:tblPr>
        <w:tblStyle w:val="Tablaconcuadrcula1"/>
        <w:tblpPr w:leftFromText="141" w:rightFromText="141" w:vertAnchor="text" w:horzAnchor="margin" w:tblpY="347"/>
        <w:tblW w:w="0" w:type="auto"/>
        <w:tblLook w:val="04A0" w:firstRow="1" w:lastRow="0" w:firstColumn="1" w:lastColumn="0" w:noHBand="0" w:noVBand="1"/>
      </w:tblPr>
      <w:tblGrid>
        <w:gridCol w:w="2828"/>
        <w:gridCol w:w="2832"/>
        <w:gridCol w:w="2834"/>
      </w:tblGrid>
      <w:tr w:rsidR="00D17862" w:rsidRPr="00D17862" w14:paraId="786369CC" w14:textId="77777777" w:rsidTr="00ED07B9">
        <w:tc>
          <w:tcPr>
            <w:tcW w:w="2881" w:type="dxa"/>
          </w:tcPr>
          <w:p w14:paraId="4AE10C08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  <w:proofErr w:type="spellStart"/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>Nujet</w:t>
            </w:r>
            <w:proofErr w:type="spellEnd"/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 xml:space="preserve"> 400</w:t>
            </w:r>
          </w:p>
        </w:tc>
        <w:tc>
          <w:tcPr>
            <w:tcW w:w="2881" w:type="dxa"/>
          </w:tcPr>
          <w:p w14:paraId="36975DCF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>Granos  kg/ha</w:t>
            </w:r>
          </w:p>
        </w:tc>
        <w:tc>
          <w:tcPr>
            <w:tcW w:w="2882" w:type="dxa"/>
          </w:tcPr>
          <w:p w14:paraId="67F68BF0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>Materia Seca kg/ha</w:t>
            </w:r>
          </w:p>
        </w:tc>
      </w:tr>
      <w:tr w:rsidR="00D17862" w:rsidRPr="00D17862" w14:paraId="4FA9B021" w14:textId="77777777" w:rsidTr="00ED07B9">
        <w:tc>
          <w:tcPr>
            <w:tcW w:w="2881" w:type="dxa"/>
          </w:tcPr>
          <w:p w14:paraId="18DEC1BB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</w:p>
        </w:tc>
        <w:tc>
          <w:tcPr>
            <w:tcW w:w="2881" w:type="dxa"/>
          </w:tcPr>
          <w:p w14:paraId="34BAD7E9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>1100</w:t>
            </w:r>
          </w:p>
        </w:tc>
        <w:tc>
          <w:tcPr>
            <w:tcW w:w="2882" w:type="dxa"/>
          </w:tcPr>
          <w:p w14:paraId="7EF9C93A" w14:textId="77777777" w:rsidR="00D17862" w:rsidRPr="00D17862" w:rsidRDefault="00D17862" w:rsidP="00D17862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</w:pPr>
            <w:r w:rsidRPr="00D17862">
              <w:rPr>
                <w:rFonts w:asciiTheme="minorHAnsi" w:eastAsiaTheme="minorHAnsi" w:hAnsiTheme="minorHAnsi" w:cstheme="minorBidi"/>
                <w:sz w:val="22"/>
                <w:szCs w:val="22"/>
                <w:lang w:val="es-AR" w:eastAsia="en-US"/>
              </w:rPr>
              <w:t>4320</w:t>
            </w:r>
          </w:p>
        </w:tc>
      </w:tr>
    </w:tbl>
    <w:p w14:paraId="3BD6B7C8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</w:p>
    <w:p w14:paraId="37554CAC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Antecesor: Plantines de selección de caña de azúcar (clones). Es importante destacar que durante el manejo de estos plantines, el tránsito de maquinarias fue mínimo (solo picado de trochas con tractor y 4 paquetes). La cosecha de los mismos fue manual. La cosecha se realizó el 5 de noviembre. Total de precipitaciones en todo el ciclo: 135 mm-Figura 1</w:t>
      </w:r>
    </w:p>
    <w:p w14:paraId="5E6B343B" w14:textId="77777777" w:rsidR="00D17862" w:rsidRPr="00D17862" w:rsidRDefault="00D17862" w:rsidP="00D17862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noProof/>
          <w:sz w:val="22"/>
          <w:szCs w:val="22"/>
          <w:lang w:val="es-AR" w:eastAsia="es-AR"/>
        </w:rPr>
        <w:drawing>
          <wp:inline distT="0" distB="0" distL="0" distR="0" wp14:anchorId="46B6BFE9" wp14:editId="6BED248F">
            <wp:extent cx="1776132" cy="3019425"/>
            <wp:effectExtent l="0" t="0" r="0" b="0"/>
            <wp:docPr id="13" name="Imagen 13" descr="C:\Users\scasen\Downloads\IMG-20230915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asen\Downloads\IMG-20230915-WA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797" cy="302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F9BCA" w14:textId="77777777" w:rsidR="00D17862" w:rsidRPr="00D17862" w:rsidRDefault="00D17862" w:rsidP="00D17862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Figura 1: Llenado de granos</w:t>
      </w:r>
    </w:p>
    <w:p w14:paraId="3EC884DA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  <w:t>Localidad: Las Talitas</w:t>
      </w:r>
    </w:p>
    <w:p w14:paraId="2D9D6B53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2"/>
          <w:szCs w:val="22"/>
          <w:lang w:val="es-AR" w:eastAsia="en-US"/>
        </w:rPr>
        <w:t>Fecha de siembra: 30 de junio del 2023</w:t>
      </w:r>
    </w:p>
    <w:tbl>
      <w:tblPr>
        <w:tblW w:w="47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3"/>
        <w:gridCol w:w="1558"/>
        <w:gridCol w:w="1214"/>
      </w:tblGrid>
      <w:tr w:rsidR="00D17862" w:rsidRPr="00D17862" w14:paraId="090BCA76" w14:textId="77777777" w:rsidTr="00ED07B9">
        <w:trPr>
          <w:trHeight w:val="30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179D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proofErr w:type="spellStart"/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Nujet</w:t>
            </w:r>
            <w:proofErr w:type="spellEnd"/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 xml:space="preserve"> 350</w:t>
            </w:r>
          </w:p>
          <w:p w14:paraId="0F3587F4" w14:textId="77777777" w:rsidR="00D17862" w:rsidRPr="00D17862" w:rsidRDefault="00D17862" w:rsidP="00D17862">
            <w:pPr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4BAC" w14:textId="77777777" w:rsidR="00D17862" w:rsidRPr="00D17862" w:rsidRDefault="00D17862" w:rsidP="00D17862">
            <w:pPr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 xml:space="preserve"> Granos kg/ha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CC984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Materia Seca kg/ha</w:t>
            </w:r>
          </w:p>
        </w:tc>
      </w:tr>
      <w:tr w:rsidR="00D17862" w:rsidRPr="00D17862" w14:paraId="502FEB59" w14:textId="77777777" w:rsidTr="00ED07B9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CDF0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32515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410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329FF9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2300</w:t>
            </w:r>
          </w:p>
        </w:tc>
      </w:tr>
    </w:tbl>
    <w:p w14:paraId="596491A4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</w:p>
    <w:p w14:paraId="02343864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Antecesor: Cultivo de caña de azúcar (Tuc 95-10). Durante el manejo de este lote, el tránsito de maquinarias también fue mínimo (solo picado de trochas con tractor y 4 paquetes). La cosecha de los mismos fue manual. La cosecha se realizó el 5 de noviembre. Total de precipitaciones en todo el ciclo: 83.1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mm.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 Figuras </w:t>
      </w:r>
      <w:proofErr w:type="gram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2 .</w:t>
      </w:r>
      <w:proofErr w:type="gramEnd"/>
    </w:p>
    <w:p w14:paraId="286418D0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</w:p>
    <w:p w14:paraId="2318BE28" w14:textId="77777777" w:rsidR="00D17862" w:rsidRPr="00D17862" w:rsidRDefault="00D17862" w:rsidP="00D17862">
      <w:pPr>
        <w:spacing w:before="100" w:beforeAutospacing="1" w:after="100" w:afterAutospacing="1"/>
        <w:jc w:val="center"/>
        <w:rPr>
          <w:lang w:val="es-AR" w:eastAsia="es-AR"/>
        </w:rPr>
      </w:pPr>
      <w:r w:rsidRPr="00D17862">
        <w:rPr>
          <w:noProof/>
          <w:lang w:val="es-AR" w:eastAsia="es-AR"/>
        </w:rPr>
        <w:drawing>
          <wp:inline distT="0" distB="0" distL="0" distR="0" wp14:anchorId="03A076C4" wp14:editId="6844F58C">
            <wp:extent cx="4619625" cy="2243406"/>
            <wp:effectExtent l="0" t="0" r="0" b="5080"/>
            <wp:docPr id="14" name="Imagen 14" descr="C:\Users\scasen\Downloads\IMG-20230517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asen\Downloads\IMG-20230517-WA00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739" cy="2244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3BFCE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            Figura 2. Preparación de suelo para siembra de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carinata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 (descepado mecánico).</w:t>
      </w:r>
    </w:p>
    <w:p w14:paraId="4D21E8F3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</w:p>
    <w:p w14:paraId="28F28513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8"/>
          <w:szCs w:val="28"/>
          <w:lang w:val="es-AR" w:eastAsia="en-US"/>
        </w:rPr>
        <w:t>Localidad: Leales</w:t>
      </w:r>
    </w:p>
    <w:p w14:paraId="7AE7F8B9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22"/>
          <w:szCs w:val="22"/>
          <w:lang w:val="es-AR" w:eastAsia="en-US"/>
        </w:rPr>
        <w:t>Fecha de siembra: 14 de Julio del 2023</w:t>
      </w:r>
    </w:p>
    <w:tbl>
      <w:tblPr>
        <w:tblW w:w="47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3"/>
        <w:gridCol w:w="1558"/>
        <w:gridCol w:w="1214"/>
      </w:tblGrid>
      <w:tr w:rsidR="00D17862" w:rsidRPr="00D17862" w14:paraId="429ED8DC" w14:textId="77777777" w:rsidTr="00ED07B9">
        <w:trPr>
          <w:trHeight w:val="300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DD4B5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proofErr w:type="spellStart"/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Nujet</w:t>
            </w:r>
            <w:proofErr w:type="spellEnd"/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 xml:space="preserve"> 350</w:t>
            </w:r>
          </w:p>
          <w:p w14:paraId="4F15F533" w14:textId="77777777" w:rsidR="00D17862" w:rsidRPr="00D17862" w:rsidRDefault="00D17862" w:rsidP="00D17862">
            <w:pPr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9061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Granos kg/ha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8D77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Materia Seca kg/ha</w:t>
            </w:r>
          </w:p>
        </w:tc>
      </w:tr>
      <w:tr w:rsidR="00D17862" w:rsidRPr="00D17862" w14:paraId="6D243B7C" w14:textId="77777777" w:rsidTr="00ED07B9">
        <w:trPr>
          <w:trHeight w:val="300"/>
        </w:trPr>
        <w:tc>
          <w:tcPr>
            <w:tcW w:w="19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24676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61535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430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E83ACA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  <w:r w:rsidRPr="00D17862"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  <w:t>3100</w:t>
            </w:r>
          </w:p>
        </w:tc>
      </w:tr>
      <w:tr w:rsidR="00D17862" w:rsidRPr="00D17862" w14:paraId="60A818AD" w14:textId="77777777" w:rsidTr="00ED07B9">
        <w:trPr>
          <w:trHeight w:val="300"/>
        </w:trPr>
        <w:tc>
          <w:tcPr>
            <w:tcW w:w="1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AF7AA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BF2BA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B855D" w14:textId="77777777" w:rsidR="00D17862" w:rsidRPr="00D17862" w:rsidRDefault="00D17862" w:rsidP="00D178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s-AR" w:eastAsia="es-AR"/>
              </w:rPr>
            </w:pPr>
          </w:p>
        </w:tc>
      </w:tr>
    </w:tbl>
    <w:p w14:paraId="2BC78129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</w:p>
    <w:p w14:paraId="1FB2D358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MX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Antecesor: Cultivo de caña de azúcar convencional (Variedad LPC 85-384). Durante el manejo de este lote, el tránsito de maquinarias el habitual de un lote comercial de caña de azúcar (picado de trocha, aplicación de herbicidas (mosquito), fertilización mecánica (tractor y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fertiliozadora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) y cosechadora integral. La cosecha se realizó el 7 de noviembre. Total de precipitaciones en todo el ciclo: 96.8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mm.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  Registrándose el 24 de octubre una cantidad de 58.7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>mm.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MX" w:eastAsia="en-US"/>
        </w:rPr>
        <w:t xml:space="preserve"> Figuras 3 y 4. </w:t>
      </w:r>
    </w:p>
    <w:p w14:paraId="2A629B74" w14:textId="77777777" w:rsidR="00D17862" w:rsidRPr="00D17862" w:rsidRDefault="00D17862" w:rsidP="00D17862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noProof/>
          <w:sz w:val="22"/>
          <w:szCs w:val="22"/>
          <w:lang w:val="es-AR" w:eastAsia="es-AR"/>
        </w:rPr>
        <w:drawing>
          <wp:inline distT="0" distB="0" distL="0" distR="0" wp14:anchorId="133E88FD" wp14:editId="611A096E">
            <wp:extent cx="3448050" cy="2238375"/>
            <wp:effectExtent l="0" t="0" r="0" b="9525"/>
            <wp:docPr id="15" name="Imagen 15" descr="C:\Users\scasen\Downloads\IMG-2024011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asen\Downloads\IMG-20240115-WA00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072" cy="2244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28BBB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                             Figura 3. Floración de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carinata</w:t>
      </w:r>
      <w:proofErr w:type="spellEnd"/>
    </w:p>
    <w:p w14:paraId="2AE74F90" w14:textId="77777777" w:rsidR="00D17862" w:rsidRPr="00D17862" w:rsidRDefault="00D17862" w:rsidP="00D17862">
      <w:pPr>
        <w:spacing w:before="100" w:beforeAutospacing="1" w:after="100" w:afterAutospacing="1"/>
        <w:jc w:val="center"/>
        <w:rPr>
          <w:lang w:val="es-AR" w:eastAsia="es-AR"/>
        </w:rPr>
      </w:pP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E8B1A7" wp14:editId="7FF434B2">
                <wp:simplePos x="0" y="0"/>
                <wp:positionH relativeFrom="column">
                  <wp:posOffset>3558540</wp:posOffset>
                </wp:positionH>
                <wp:positionV relativeFrom="paragraph">
                  <wp:posOffset>1433829</wp:posOffset>
                </wp:positionV>
                <wp:extent cx="714375" cy="1304925"/>
                <wp:effectExtent l="57150" t="19050" r="66675" b="85725"/>
                <wp:wrapNone/>
                <wp:docPr id="12" name="1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4375" cy="130492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1DCCFD" id="12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.2pt,112.9pt" to="336.45pt,2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96997B" wp14:editId="6A8AF798">
                <wp:simplePos x="0" y="0"/>
                <wp:positionH relativeFrom="column">
                  <wp:posOffset>2872740</wp:posOffset>
                </wp:positionH>
                <wp:positionV relativeFrom="paragraph">
                  <wp:posOffset>2414905</wp:posOffset>
                </wp:positionV>
                <wp:extent cx="76200" cy="857250"/>
                <wp:effectExtent l="57150" t="19050" r="76200" b="76200"/>
                <wp:wrapNone/>
                <wp:docPr id="11" name="1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85725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6B76B4" id="11 Conector recto" o:spid="_x0000_s1026" style="position:absolute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6.2pt,190.15pt" to="232.2pt,2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498258" wp14:editId="4F1A5B09">
                <wp:simplePos x="0" y="0"/>
                <wp:positionH relativeFrom="column">
                  <wp:posOffset>2748915</wp:posOffset>
                </wp:positionH>
                <wp:positionV relativeFrom="paragraph">
                  <wp:posOffset>2414905</wp:posOffset>
                </wp:positionV>
                <wp:extent cx="200025" cy="0"/>
                <wp:effectExtent l="38100" t="38100" r="66675" b="95250"/>
                <wp:wrapNone/>
                <wp:docPr id="10" name="1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83DA7A" id="10 Conector recto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45pt,190.15pt" to="232.2pt,19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2345DB" wp14:editId="013BB762">
                <wp:simplePos x="0" y="0"/>
                <wp:positionH relativeFrom="column">
                  <wp:posOffset>2748915</wp:posOffset>
                </wp:positionH>
                <wp:positionV relativeFrom="paragraph">
                  <wp:posOffset>1167129</wp:posOffset>
                </wp:positionV>
                <wp:extent cx="66675" cy="1247775"/>
                <wp:effectExtent l="57150" t="19050" r="66675" b="85725"/>
                <wp:wrapNone/>
                <wp:docPr id="9" name="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" cy="124777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2505E5" id="9 Conector recto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45pt,91.9pt" to="221.7pt,19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F6CF64" wp14:editId="197F104A">
                <wp:simplePos x="0" y="0"/>
                <wp:positionH relativeFrom="column">
                  <wp:posOffset>1634490</wp:posOffset>
                </wp:positionH>
                <wp:positionV relativeFrom="paragraph">
                  <wp:posOffset>2529205</wp:posOffset>
                </wp:positionV>
                <wp:extent cx="104775" cy="866775"/>
                <wp:effectExtent l="57150" t="19050" r="66675" b="85725"/>
                <wp:wrapNone/>
                <wp:docPr id="8" name="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86677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247C60" id="8 Conector recto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7pt,199.15pt" to="136.95pt,26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A0A78C" wp14:editId="40487655">
                <wp:simplePos x="0" y="0"/>
                <wp:positionH relativeFrom="column">
                  <wp:posOffset>1739265</wp:posOffset>
                </wp:positionH>
                <wp:positionV relativeFrom="paragraph">
                  <wp:posOffset>1776730</wp:posOffset>
                </wp:positionV>
                <wp:extent cx="371475" cy="752475"/>
                <wp:effectExtent l="57150" t="19050" r="66675" b="85725"/>
                <wp:wrapNone/>
                <wp:docPr id="7" name="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752475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3550C9" id="7 Conector recto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95pt,139.9pt" to="166.2pt,1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F077DE" wp14:editId="42334316">
                <wp:simplePos x="0" y="0"/>
                <wp:positionH relativeFrom="column">
                  <wp:posOffset>1939290</wp:posOffset>
                </wp:positionH>
                <wp:positionV relativeFrom="paragraph">
                  <wp:posOffset>728980</wp:posOffset>
                </wp:positionV>
                <wp:extent cx="171450" cy="1143000"/>
                <wp:effectExtent l="57150" t="19050" r="76200" b="76200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11430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C8F6BD" id="6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7pt,57.4pt" to="166.2pt,1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" strokecolor="window" strokeweight="2pt">
                <v:shadow on="t" color="black" opacity="24903f" origin=",.5" offset="0,.55556mm"/>
              </v:line>
            </w:pict>
          </mc:Fallback>
        </mc:AlternateContent>
      </w:r>
      <w:r w:rsidRPr="00D17862">
        <w:rPr>
          <w:noProof/>
          <w:highlight w:val="yellow"/>
          <w:lang w:val="es-AR" w:eastAsia="es-AR"/>
        </w:rPr>
        <w:drawing>
          <wp:inline distT="0" distB="0" distL="0" distR="0" wp14:anchorId="43A168C0" wp14:editId="223C6BB6">
            <wp:extent cx="3571230" cy="5254867"/>
            <wp:effectExtent l="0" t="0" r="0" b="3175"/>
            <wp:docPr id="16" name="Imagen 16" descr="C:\Users\scasen\Downloads\IMG-20240115-WA0018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asen\Downloads\IMG-20240115-WA0018 (3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922" cy="527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41DDC" w14:textId="77777777" w:rsidR="00D17862" w:rsidRPr="00D17862" w:rsidRDefault="00D17862" w:rsidP="00D17862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Figura 4. Control radicular de compactación </w:t>
      </w:r>
    </w:p>
    <w:p w14:paraId="785A2C87" w14:textId="77777777" w:rsid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En la figura 4 podemos observar el desarrollo del cultivar con respecto  a la compactación existente en el lote. </w:t>
      </w:r>
    </w:p>
    <w:p w14:paraId="366B2C4F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b/>
          <w:sz w:val="32"/>
          <w:szCs w:val="32"/>
          <w:lang w:val="es-AR" w:eastAsia="en-US"/>
        </w:rPr>
      </w:pPr>
      <w:r w:rsidRPr="00D17862">
        <w:rPr>
          <w:rFonts w:asciiTheme="minorHAnsi" w:eastAsiaTheme="minorHAnsi" w:hAnsiTheme="minorHAnsi" w:cstheme="minorBidi"/>
          <w:b/>
          <w:sz w:val="32"/>
          <w:szCs w:val="32"/>
          <w:lang w:val="es-AR" w:eastAsia="en-US"/>
        </w:rPr>
        <w:t>Conclusiones</w:t>
      </w:r>
    </w:p>
    <w:p w14:paraId="488F9084" w14:textId="77777777" w:rsidR="00D17862" w:rsidRPr="00D17862" w:rsidRDefault="00D17862" w:rsidP="00D17862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val="es-AR" w:eastAsia="en-US"/>
        </w:rPr>
      </w:pPr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La correcta densidad de siembra nos posibilita romper en cierta medida la presencia de capas compactadas.  Es importante destacar que en el año 2023 comenzamos a analizar el desempeño de </w:t>
      </w:r>
      <w:proofErr w:type="spellStart"/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>carinata</w:t>
      </w:r>
      <w:proofErr w:type="spellEnd"/>
      <w:r w:rsidRPr="00D17862">
        <w:rPr>
          <w:rFonts w:asciiTheme="minorHAnsi" w:eastAsiaTheme="minorHAnsi" w:hAnsiTheme="minorHAnsi" w:cstheme="minorBidi"/>
          <w:sz w:val="22"/>
          <w:szCs w:val="22"/>
          <w:lang w:val="es-AR" w:eastAsia="en-US"/>
        </w:rPr>
        <w:t xml:space="preserve"> antes condiciones de compactación en suelos provenientes de caña de azúcar, se requiere continuar los ensayos en los lotes existentes. </w:t>
      </w:r>
    </w:p>
    <w:p w14:paraId="46A7EC2C" w14:textId="77777777" w:rsidR="0011246B" w:rsidRDefault="0011246B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</w:p>
    <w:p w14:paraId="331C341E" w14:textId="77777777" w:rsidR="0011246B" w:rsidRDefault="0011246B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</w:p>
    <w:p w14:paraId="5C083E76" w14:textId="77777777" w:rsidR="0011246B" w:rsidRPr="00771561" w:rsidRDefault="0011246B" w:rsidP="00954CA2">
      <w:pPr>
        <w:ind w:firstLine="360"/>
        <w:jc w:val="both"/>
        <w:rPr>
          <w:rFonts w:ascii="Verdana" w:hAnsi="Verdana"/>
          <w:sz w:val="20"/>
          <w:szCs w:val="20"/>
          <w:lang w:val="es-AR"/>
        </w:rPr>
      </w:pPr>
    </w:p>
    <w:sectPr w:rsidR="0011246B" w:rsidRPr="007715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7019D"/>
    <w:multiLevelType w:val="hybridMultilevel"/>
    <w:tmpl w:val="45985030"/>
    <w:lvl w:ilvl="0" w:tplc="0C0A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5DAE299A"/>
    <w:multiLevelType w:val="hybridMultilevel"/>
    <w:tmpl w:val="7C6A9490"/>
    <w:lvl w:ilvl="0" w:tplc="F252C5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B02A6E"/>
    <w:multiLevelType w:val="hybridMultilevel"/>
    <w:tmpl w:val="8FB0FFA2"/>
    <w:lvl w:ilvl="0" w:tplc="5BB6D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1E0B4D"/>
    <w:multiLevelType w:val="hybridMultilevel"/>
    <w:tmpl w:val="71A409C0"/>
    <w:lvl w:ilvl="0" w:tplc="731C8794">
      <w:start w:val="1"/>
      <w:numFmt w:val="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9C3044"/>
    <w:multiLevelType w:val="hybridMultilevel"/>
    <w:tmpl w:val="3ECC7BC0"/>
    <w:lvl w:ilvl="0" w:tplc="C12402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268476">
    <w:abstractNumId w:val="3"/>
  </w:num>
  <w:num w:numId="2" w16cid:durableId="1387558879">
    <w:abstractNumId w:val="0"/>
  </w:num>
  <w:num w:numId="3" w16cid:durableId="1432898573">
    <w:abstractNumId w:val="1"/>
  </w:num>
  <w:num w:numId="4" w16cid:durableId="991908531">
    <w:abstractNumId w:val="4"/>
  </w:num>
  <w:num w:numId="5" w16cid:durableId="10466858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89"/>
    <w:rsid w:val="00011809"/>
    <w:rsid w:val="00015CA7"/>
    <w:rsid w:val="00043ABF"/>
    <w:rsid w:val="00044423"/>
    <w:rsid w:val="00072AF3"/>
    <w:rsid w:val="000B61EC"/>
    <w:rsid w:val="000C3DF3"/>
    <w:rsid w:val="000E1B91"/>
    <w:rsid w:val="0011246B"/>
    <w:rsid w:val="00137D1E"/>
    <w:rsid w:val="0015305F"/>
    <w:rsid w:val="00160A76"/>
    <w:rsid w:val="0017532D"/>
    <w:rsid w:val="00181F86"/>
    <w:rsid w:val="001B4519"/>
    <w:rsid w:val="001E07B9"/>
    <w:rsid w:val="00222AC6"/>
    <w:rsid w:val="00223E51"/>
    <w:rsid w:val="00235595"/>
    <w:rsid w:val="00273B54"/>
    <w:rsid w:val="0028142C"/>
    <w:rsid w:val="00281F73"/>
    <w:rsid w:val="00283AF7"/>
    <w:rsid w:val="00284D7C"/>
    <w:rsid w:val="002D6819"/>
    <w:rsid w:val="003047AF"/>
    <w:rsid w:val="00322AA0"/>
    <w:rsid w:val="00327C0D"/>
    <w:rsid w:val="003530A8"/>
    <w:rsid w:val="00367D84"/>
    <w:rsid w:val="003702B3"/>
    <w:rsid w:val="00393092"/>
    <w:rsid w:val="003B3546"/>
    <w:rsid w:val="003B7513"/>
    <w:rsid w:val="003C6B03"/>
    <w:rsid w:val="003D34AF"/>
    <w:rsid w:val="003F47B5"/>
    <w:rsid w:val="00410E92"/>
    <w:rsid w:val="004170ED"/>
    <w:rsid w:val="004236BC"/>
    <w:rsid w:val="00455B72"/>
    <w:rsid w:val="00475361"/>
    <w:rsid w:val="0049381E"/>
    <w:rsid w:val="004A50B0"/>
    <w:rsid w:val="004C2120"/>
    <w:rsid w:val="004D1EF4"/>
    <w:rsid w:val="004E7DFE"/>
    <w:rsid w:val="005117B1"/>
    <w:rsid w:val="00524787"/>
    <w:rsid w:val="00563A8D"/>
    <w:rsid w:val="00584C4A"/>
    <w:rsid w:val="00585699"/>
    <w:rsid w:val="00596563"/>
    <w:rsid w:val="005A23C6"/>
    <w:rsid w:val="005A7935"/>
    <w:rsid w:val="005D284F"/>
    <w:rsid w:val="00624098"/>
    <w:rsid w:val="006E64E7"/>
    <w:rsid w:val="007047A6"/>
    <w:rsid w:val="00771561"/>
    <w:rsid w:val="007C1DB6"/>
    <w:rsid w:val="007D2CB6"/>
    <w:rsid w:val="007E5F67"/>
    <w:rsid w:val="00810D08"/>
    <w:rsid w:val="00886307"/>
    <w:rsid w:val="008A6B96"/>
    <w:rsid w:val="008F228F"/>
    <w:rsid w:val="00914329"/>
    <w:rsid w:val="00925360"/>
    <w:rsid w:val="00926976"/>
    <w:rsid w:val="00933535"/>
    <w:rsid w:val="009521B1"/>
    <w:rsid w:val="00952FC9"/>
    <w:rsid w:val="00954CA2"/>
    <w:rsid w:val="00986243"/>
    <w:rsid w:val="00986283"/>
    <w:rsid w:val="009B08C6"/>
    <w:rsid w:val="009B4685"/>
    <w:rsid w:val="009F11BD"/>
    <w:rsid w:val="009F3389"/>
    <w:rsid w:val="009F525A"/>
    <w:rsid w:val="00A06DD9"/>
    <w:rsid w:val="00A24B87"/>
    <w:rsid w:val="00A30EFA"/>
    <w:rsid w:val="00A81D6D"/>
    <w:rsid w:val="00A92126"/>
    <w:rsid w:val="00AC2F49"/>
    <w:rsid w:val="00AE6AEB"/>
    <w:rsid w:val="00B276B6"/>
    <w:rsid w:val="00B31491"/>
    <w:rsid w:val="00B436F9"/>
    <w:rsid w:val="00B46348"/>
    <w:rsid w:val="00B50F86"/>
    <w:rsid w:val="00B5592F"/>
    <w:rsid w:val="00B90B56"/>
    <w:rsid w:val="00B95B2A"/>
    <w:rsid w:val="00BB58CC"/>
    <w:rsid w:val="00BC5A27"/>
    <w:rsid w:val="00BD0D6B"/>
    <w:rsid w:val="00BD6374"/>
    <w:rsid w:val="00BE1114"/>
    <w:rsid w:val="00BF71A2"/>
    <w:rsid w:val="00C128B6"/>
    <w:rsid w:val="00C134B2"/>
    <w:rsid w:val="00C33A19"/>
    <w:rsid w:val="00C80793"/>
    <w:rsid w:val="00CC2199"/>
    <w:rsid w:val="00CF0537"/>
    <w:rsid w:val="00D17862"/>
    <w:rsid w:val="00DB5B72"/>
    <w:rsid w:val="00E7494A"/>
    <w:rsid w:val="00EA2792"/>
    <w:rsid w:val="00EE235F"/>
    <w:rsid w:val="00EF6AD0"/>
    <w:rsid w:val="00F40D51"/>
    <w:rsid w:val="00F43C11"/>
    <w:rsid w:val="00F609A1"/>
    <w:rsid w:val="00F84F2E"/>
    <w:rsid w:val="00F85F8B"/>
    <w:rsid w:val="00FD191F"/>
    <w:rsid w:val="00FD4298"/>
    <w:rsid w:val="00FE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861D6B"/>
  <w15:docId w15:val="{4A70FC76-890B-430F-AF2B-69D5A4588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3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ntenido">
    <w:name w:val="contenido"/>
    <w:basedOn w:val="Normal"/>
    <w:rsid w:val="009F3389"/>
    <w:pPr>
      <w:spacing w:before="24" w:after="288"/>
      <w:ind w:firstLine="960"/>
    </w:pPr>
    <w:rPr>
      <w:rFonts w:ascii="Verdana" w:hAnsi="Verdana"/>
      <w:sz w:val="17"/>
      <w:szCs w:val="17"/>
    </w:rPr>
  </w:style>
  <w:style w:type="table" w:styleId="Tablaconcuadrcula">
    <w:name w:val="Table Grid"/>
    <w:basedOn w:val="Tablanormal"/>
    <w:uiPriority w:val="59"/>
    <w:rsid w:val="009F33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F338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3389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281F73"/>
    <w:pPr>
      <w:ind w:left="720"/>
      <w:contextualSpacing/>
    </w:pPr>
  </w:style>
  <w:style w:type="paragraph" w:styleId="Sinespaciado">
    <w:name w:val="No Spacing"/>
    <w:uiPriority w:val="1"/>
    <w:qFormat/>
    <w:rsid w:val="00585699"/>
    <w:pPr>
      <w:spacing w:after="0" w:line="240" w:lineRule="auto"/>
    </w:pPr>
  </w:style>
  <w:style w:type="table" w:customStyle="1" w:styleId="Tablaconcuadrcula1">
    <w:name w:val="Tabla con cuadrícula1"/>
    <w:basedOn w:val="Tablanormal"/>
    <w:next w:val="Tablaconcuadrcula"/>
    <w:uiPriority w:val="59"/>
    <w:rsid w:val="00D17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01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1263</Words>
  <Characters>6952</Characters>
  <Application>Microsoft Office Word</Application>
  <DocSecurity>4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CASEN, Sergio</dc:creator>
  <cp:lastModifiedBy>Orlando Vellaz</cp:lastModifiedBy>
  <cp:revision>2</cp:revision>
  <dcterms:created xsi:type="dcterms:W3CDTF">2024-06-19T01:33:00Z</dcterms:created>
  <dcterms:modified xsi:type="dcterms:W3CDTF">2024-06-19T01:33:00Z</dcterms:modified>
</cp:coreProperties>
</file>