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393564" w14:textId="77777777" w:rsidR="00512ED0" w:rsidRPr="00236459" w:rsidRDefault="00512ED0" w:rsidP="00512ED0">
      <w:pPr>
        <w:jc w:val="center"/>
        <w:rPr>
          <w:b/>
          <w:sz w:val="28"/>
          <w:szCs w:val="28"/>
          <w:lang w:val="es-AR"/>
        </w:rPr>
      </w:pPr>
      <w:r w:rsidRPr="00236459">
        <w:rPr>
          <w:b/>
          <w:sz w:val="28"/>
          <w:szCs w:val="28"/>
          <w:lang w:val="es-AR"/>
        </w:rPr>
        <w:t xml:space="preserve"> </w:t>
      </w:r>
      <w:r w:rsidR="00221A8E" w:rsidRPr="00236459">
        <w:rPr>
          <w:b/>
          <w:sz w:val="28"/>
          <w:szCs w:val="28"/>
          <w:lang w:val="es-AR"/>
        </w:rPr>
        <w:t xml:space="preserve">FUENTES FOSFORADAS EN </w:t>
      </w:r>
      <w:r w:rsidRPr="00236459">
        <w:rPr>
          <w:b/>
          <w:i/>
          <w:sz w:val="28"/>
          <w:szCs w:val="28"/>
          <w:lang w:val="es-AR"/>
        </w:rPr>
        <w:t>BRASSICA CARINATA</w:t>
      </w:r>
    </w:p>
    <w:p w14:paraId="0CC23B36" w14:textId="77777777" w:rsidR="00512ED0" w:rsidRPr="00236459" w:rsidRDefault="00221A8E" w:rsidP="00512ED0">
      <w:pPr>
        <w:jc w:val="center"/>
        <w:rPr>
          <w:szCs w:val="28"/>
          <w:lang w:val="es-AR"/>
        </w:rPr>
      </w:pPr>
      <w:r w:rsidRPr="00236459">
        <w:rPr>
          <w:szCs w:val="28"/>
          <w:lang w:val="es-AR"/>
        </w:rPr>
        <w:t>PHOSPHORUS SOURCES</w:t>
      </w:r>
      <w:r w:rsidR="00607F62" w:rsidRPr="00236459">
        <w:rPr>
          <w:szCs w:val="28"/>
          <w:lang w:val="es-AR"/>
        </w:rPr>
        <w:t xml:space="preserve"> </w:t>
      </w:r>
      <w:r w:rsidR="00512ED0" w:rsidRPr="00236459">
        <w:rPr>
          <w:szCs w:val="28"/>
          <w:lang w:val="es-AR"/>
        </w:rPr>
        <w:t>IN BRASSICA CARINATA</w:t>
      </w:r>
    </w:p>
    <w:p w14:paraId="12664017" w14:textId="77777777" w:rsidR="00512ED0" w:rsidRPr="00236459" w:rsidRDefault="00512ED0" w:rsidP="00512ED0">
      <w:pPr>
        <w:jc w:val="center"/>
        <w:rPr>
          <w:sz w:val="28"/>
          <w:szCs w:val="28"/>
          <w:lang w:val="es-AR"/>
        </w:rPr>
      </w:pPr>
    </w:p>
    <w:p w14:paraId="77B5720B" w14:textId="77777777" w:rsidR="00512ED0" w:rsidRPr="00A45509" w:rsidRDefault="00512ED0" w:rsidP="00512ED0">
      <w:pPr>
        <w:jc w:val="center"/>
        <w:rPr>
          <w:sz w:val="28"/>
          <w:szCs w:val="28"/>
        </w:rPr>
      </w:pPr>
      <w:r w:rsidRPr="00A45509">
        <w:rPr>
          <w:sz w:val="28"/>
          <w:szCs w:val="28"/>
        </w:rPr>
        <w:t xml:space="preserve">CAMPAÑA </w:t>
      </w:r>
      <w:r>
        <w:rPr>
          <w:sz w:val="28"/>
          <w:szCs w:val="28"/>
        </w:rPr>
        <w:t>2023</w:t>
      </w:r>
    </w:p>
    <w:p w14:paraId="06E4F8F9" w14:textId="77777777" w:rsidR="00512ED0" w:rsidRPr="00557C66" w:rsidRDefault="00512ED0" w:rsidP="00512ED0">
      <w:pPr>
        <w:jc w:val="center"/>
        <w:rPr>
          <w:b/>
          <w:sz w:val="28"/>
          <w:szCs w:val="22"/>
          <w:lang w:val="pt-BR"/>
        </w:rPr>
      </w:pPr>
      <w:r w:rsidRPr="00557C66">
        <w:rPr>
          <w:b/>
          <w:bCs/>
          <w:sz w:val="28"/>
          <w:szCs w:val="22"/>
          <w:lang w:val="pt-BR"/>
        </w:rPr>
        <w:t xml:space="preserve">INTA EEA </w:t>
      </w:r>
      <w:proofErr w:type="spellStart"/>
      <w:r w:rsidRPr="00557C66">
        <w:rPr>
          <w:b/>
          <w:bCs/>
          <w:sz w:val="28"/>
          <w:szCs w:val="22"/>
          <w:lang w:val="pt-BR"/>
        </w:rPr>
        <w:t>Pergamino</w:t>
      </w:r>
      <w:proofErr w:type="spellEnd"/>
    </w:p>
    <w:p w14:paraId="19302E5E" w14:textId="77777777" w:rsidR="00512ED0" w:rsidRPr="00557C66" w:rsidRDefault="00512ED0" w:rsidP="00512ED0">
      <w:pPr>
        <w:jc w:val="center"/>
        <w:rPr>
          <w:b/>
          <w:bCs/>
          <w:i/>
          <w:lang w:val="pt-BR"/>
        </w:rPr>
      </w:pPr>
    </w:p>
    <w:p w14:paraId="686F91AE" w14:textId="77777777" w:rsidR="00512ED0" w:rsidRPr="00251DB1" w:rsidRDefault="00512ED0" w:rsidP="00512ED0">
      <w:pPr>
        <w:jc w:val="center"/>
        <w:rPr>
          <w:b/>
          <w:bCs/>
          <w:lang w:val="es-AR"/>
        </w:rPr>
      </w:pPr>
      <w:proofErr w:type="spellStart"/>
      <w:r w:rsidRPr="00557C66">
        <w:rPr>
          <w:b/>
          <w:bCs/>
          <w:lang w:val="pt-BR"/>
        </w:rPr>
        <w:t>Ings</w:t>
      </w:r>
      <w:proofErr w:type="spellEnd"/>
      <w:r w:rsidRPr="00557C66">
        <w:rPr>
          <w:b/>
          <w:bCs/>
          <w:lang w:val="pt-BR"/>
        </w:rPr>
        <w:t xml:space="preserve">. </w:t>
      </w:r>
      <w:proofErr w:type="spellStart"/>
      <w:r w:rsidRPr="00557C66">
        <w:rPr>
          <w:b/>
          <w:bCs/>
          <w:lang w:val="pt-BR"/>
        </w:rPr>
        <w:t>Agrs</w:t>
      </w:r>
      <w:proofErr w:type="spellEnd"/>
      <w:r w:rsidRPr="00557C66">
        <w:rPr>
          <w:b/>
          <w:bCs/>
          <w:lang w:val="pt-BR"/>
        </w:rPr>
        <w:t xml:space="preserve">. </w:t>
      </w:r>
      <w:r w:rsidRPr="00251DB1">
        <w:rPr>
          <w:b/>
          <w:bCs/>
          <w:lang w:val="es-AR"/>
        </w:rPr>
        <w:t>Gustavo N. Ferraris</w:t>
      </w:r>
      <w:r w:rsidRPr="00251DB1">
        <w:rPr>
          <w:b/>
          <w:bCs/>
          <w:vertAlign w:val="superscript"/>
          <w:lang w:val="es-AR"/>
        </w:rPr>
        <w:t>1</w:t>
      </w:r>
      <w:r>
        <w:rPr>
          <w:b/>
          <w:bCs/>
          <w:lang w:val="es-AR"/>
        </w:rPr>
        <w:t>, Fernando Jecke</w:t>
      </w:r>
      <w:r w:rsidRPr="00512ED0">
        <w:rPr>
          <w:b/>
          <w:bCs/>
          <w:vertAlign w:val="superscript"/>
          <w:lang w:val="es-AR"/>
        </w:rPr>
        <w:t>2</w:t>
      </w:r>
      <w:r>
        <w:rPr>
          <w:b/>
          <w:bCs/>
          <w:lang w:val="es-AR"/>
        </w:rPr>
        <w:t>, Fernando Mousegne</w:t>
      </w:r>
      <w:r w:rsidRPr="00512ED0">
        <w:rPr>
          <w:b/>
          <w:bCs/>
          <w:vertAlign w:val="superscript"/>
          <w:lang w:val="es-AR"/>
        </w:rPr>
        <w:t>2</w:t>
      </w:r>
      <w:r w:rsidR="004E7753">
        <w:rPr>
          <w:b/>
          <w:bCs/>
          <w:lang w:val="es-AR"/>
        </w:rPr>
        <w:t>,</w:t>
      </w:r>
      <w:r>
        <w:rPr>
          <w:b/>
          <w:bCs/>
          <w:lang w:val="es-AR"/>
        </w:rPr>
        <w:t xml:space="preserve"> </w:t>
      </w:r>
      <w:r w:rsidR="004E7753">
        <w:rPr>
          <w:b/>
          <w:bCs/>
          <w:lang w:val="es-AR"/>
        </w:rPr>
        <w:t>Santia Gonzalo</w:t>
      </w:r>
      <w:r w:rsidR="004E7753" w:rsidRPr="00512ED0">
        <w:rPr>
          <w:b/>
          <w:bCs/>
          <w:vertAlign w:val="superscript"/>
          <w:lang w:val="es-AR"/>
        </w:rPr>
        <w:t>2</w:t>
      </w:r>
      <w:r w:rsidR="004E7753">
        <w:rPr>
          <w:b/>
          <w:bCs/>
          <w:lang w:val="es-AR"/>
        </w:rPr>
        <w:t xml:space="preserve"> </w:t>
      </w:r>
      <w:r>
        <w:rPr>
          <w:b/>
          <w:bCs/>
          <w:lang w:val="es-AR"/>
        </w:rPr>
        <w:t>&amp; Orlando Vellaz</w:t>
      </w:r>
      <w:r>
        <w:rPr>
          <w:b/>
          <w:bCs/>
          <w:vertAlign w:val="superscript"/>
          <w:lang w:val="es-AR"/>
        </w:rPr>
        <w:t>3</w:t>
      </w:r>
    </w:p>
    <w:p w14:paraId="1B34AFA2" w14:textId="77777777" w:rsidR="00512ED0" w:rsidRDefault="00512ED0" w:rsidP="00512ED0">
      <w:pPr>
        <w:jc w:val="center"/>
        <w:rPr>
          <w:sz w:val="20"/>
          <w:szCs w:val="20"/>
          <w:lang w:val="it-IT"/>
        </w:rPr>
      </w:pPr>
      <w:r w:rsidRPr="00557C66">
        <w:rPr>
          <w:sz w:val="20"/>
          <w:szCs w:val="20"/>
          <w:lang w:val="pt-BR"/>
        </w:rPr>
        <w:t xml:space="preserve">1.INTA EEA </w:t>
      </w:r>
      <w:proofErr w:type="spellStart"/>
      <w:r w:rsidRPr="00557C66">
        <w:rPr>
          <w:sz w:val="20"/>
          <w:szCs w:val="20"/>
          <w:lang w:val="pt-BR"/>
        </w:rPr>
        <w:t>Pergamino</w:t>
      </w:r>
      <w:proofErr w:type="spellEnd"/>
      <w:r w:rsidRPr="00557C66">
        <w:rPr>
          <w:sz w:val="20"/>
          <w:szCs w:val="20"/>
          <w:lang w:val="pt-BR"/>
        </w:rPr>
        <w:t>.</w:t>
      </w:r>
      <w:r w:rsidRPr="00E8312F">
        <w:rPr>
          <w:sz w:val="20"/>
          <w:szCs w:val="20"/>
          <w:lang w:val="it-IT"/>
        </w:rPr>
        <w:t>Av Frondizi km 4,5 (B2700WAA) Pergamino</w:t>
      </w:r>
      <w:r>
        <w:rPr>
          <w:sz w:val="20"/>
          <w:szCs w:val="20"/>
          <w:lang w:val="it-IT"/>
        </w:rPr>
        <w:t xml:space="preserve"> 2. AER San Antonio de Areco, 3. Nuseed Argentina SA </w:t>
      </w:r>
    </w:p>
    <w:p w14:paraId="4F429126" w14:textId="77777777" w:rsidR="00512ED0" w:rsidRPr="00E8312F" w:rsidRDefault="00512ED0" w:rsidP="00512ED0">
      <w:pPr>
        <w:jc w:val="center"/>
        <w:rPr>
          <w:color w:val="0000FF"/>
          <w:sz w:val="20"/>
          <w:szCs w:val="20"/>
          <w:lang w:val="it-IT"/>
        </w:rPr>
      </w:pPr>
      <w:r w:rsidRPr="00E8312F">
        <w:rPr>
          <w:color w:val="0000FF"/>
          <w:sz w:val="20"/>
          <w:szCs w:val="20"/>
          <w:lang w:val="it-IT"/>
        </w:rPr>
        <w:t>ferraris.gustavo@inta.gob.ar</w:t>
      </w:r>
    </w:p>
    <w:p w14:paraId="47C73A97" w14:textId="77777777" w:rsidR="00B63D72" w:rsidRPr="00B137A4" w:rsidRDefault="00B63D72" w:rsidP="00B63D72">
      <w:pPr>
        <w:jc w:val="both"/>
        <w:rPr>
          <w:lang w:val="it-IT"/>
        </w:rPr>
      </w:pPr>
      <w:r w:rsidRPr="00B137A4">
        <w:rPr>
          <w:lang w:val="it-IT"/>
        </w:rPr>
        <w:tab/>
      </w:r>
      <w:r w:rsidRPr="00B137A4">
        <w:rPr>
          <w:lang w:val="it-IT"/>
        </w:rPr>
        <w:tab/>
      </w:r>
      <w:r w:rsidRPr="00B137A4">
        <w:rPr>
          <w:lang w:val="it-IT"/>
        </w:rPr>
        <w:tab/>
      </w:r>
    </w:p>
    <w:p w14:paraId="411FA040" w14:textId="77777777" w:rsidR="00B63D72" w:rsidRPr="00005B2B" w:rsidRDefault="00B63D72" w:rsidP="00B63D72">
      <w:pPr>
        <w:jc w:val="both"/>
        <w:rPr>
          <w:b/>
          <w:smallCaps/>
          <w:lang w:val="it-IT" w:eastAsia="es-ES_tradnl"/>
        </w:rPr>
      </w:pPr>
      <w:r w:rsidRPr="00005B2B">
        <w:rPr>
          <w:b/>
          <w:smallCaps/>
          <w:lang w:val="it-IT" w:eastAsia="es-ES_tradnl"/>
        </w:rPr>
        <w:t xml:space="preserve">Introducción </w:t>
      </w:r>
    </w:p>
    <w:p w14:paraId="75539894" w14:textId="77777777" w:rsidR="00512ED0" w:rsidRPr="006E048B" w:rsidRDefault="006E048B" w:rsidP="00512ED0">
      <w:pPr>
        <w:autoSpaceDE w:val="0"/>
        <w:autoSpaceDN w:val="0"/>
        <w:adjustRightInd w:val="0"/>
        <w:ind w:firstLine="567"/>
        <w:jc w:val="both"/>
        <w:rPr>
          <w:lang w:val="es-AR"/>
        </w:rPr>
      </w:pPr>
      <w:r>
        <w:rPr>
          <w:lang w:val="es-AR"/>
        </w:rPr>
        <w:t xml:space="preserve">Las crucíferas o brasicáceas son las oleaginosas </w:t>
      </w:r>
      <w:proofErr w:type="spellStart"/>
      <w:r>
        <w:rPr>
          <w:lang w:val="es-AR"/>
        </w:rPr>
        <w:t>mas</w:t>
      </w:r>
      <w:proofErr w:type="spellEnd"/>
      <w:r>
        <w:rPr>
          <w:lang w:val="es-AR"/>
        </w:rPr>
        <w:t xml:space="preserve"> cultivadas en Europa y otros lugares del mundo.</w:t>
      </w:r>
    </w:p>
    <w:p w14:paraId="23116419" w14:textId="77777777" w:rsidR="006E048B" w:rsidRPr="006E048B" w:rsidRDefault="006E048B" w:rsidP="006E048B">
      <w:pPr>
        <w:autoSpaceDE w:val="0"/>
        <w:autoSpaceDN w:val="0"/>
        <w:adjustRightInd w:val="0"/>
        <w:jc w:val="both"/>
        <w:rPr>
          <w:lang w:val="es-AR"/>
        </w:rPr>
      </w:pPr>
      <w:r>
        <w:rPr>
          <w:lang w:val="es-AR"/>
        </w:rPr>
        <w:t xml:space="preserve">El interés reside en la producción de aceites comestibles de calidad, y últimamente en la obtención de biocombustibles. Con este objetivo, algunas especies como </w:t>
      </w:r>
      <w:proofErr w:type="spellStart"/>
      <w:r w:rsidRPr="006E048B">
        <w:rPr>
          <w:i/>
          <w:lang w:val="es-AR"/>
        </w:rPr>
        <w:t>Brassica</w:t>
      </w:r>
      <w:proofErr w:type="spellEnd"/>
      <w:r w:rsidRPr="006E048B">
        <w:rPr>
          <w:i/>
          <w:lang w:val="es-AR"/>
        </w:rPr>
        <w:t xml:space="preserve"> </w:t>
      </w:r>
      <w:proofErr w:type="spellStart"/>
      <w:r w:rsidRPr="006E048B">
        <w:rPr>
          <w:i/>
          <w:lang w:val="es-AR"/>
        </w:rPr>
        <w:t>carinata</w:t>
      </w:r>
      <w:proofErr w:type="spellEnd"/>
      <w:r>
        <w:rPr>
          <w:lang w:val="es-AR"/>
        </w:rPr>
        <w:t xml:space="preserve"> se encuentran en franca expansión. En todos los cultivos invernales, el fósforo (P) es un elemento determinante. No sólo favorece la adaptación al frío y bajas precipitaciones. </w:t>
      </w:r>
      <w:r w:rsidRPr="006E048B">
        <w:rPr>
          <w:lang w:val="es-AR"/>
        </w:rPr>
        <w:t xml:space="preserve">Los resultados obtenidos </w:t>
      </w:r>
      <w:r>
        <w:rPr>
          <w:lang w:val="es-AR"/>
        </w:rPr>
        <w:t>en diferentes experimentos muestran</w:t>
      </w:r>
      <w:r w:rsidRPr="006E048B">
        <w:rPr>
          <w:lang w:val="es-AR"/>
        </w:rPr>
        <w:t xml:space="preserve"> que tanto la</w:t>
      </w:r>
      <w:r>
        <w:rPr>
          <w:lang w:val="es-AR"/>
        </w:rPr>
        <w:t xml:space="preserve"> </w:t>
      </w:r>
      <w:r w:rsidRPr="006E048B">
        <w:rPr>
          <w:lang w:val="es-AR"/>
        </w:rPr>
        <w:t xml:space="preserve">producción de biomasa aérea como las concentraciones de </w:t>
      </w:r>
      <w:r>
        <w:rPr>
          <w:lang w:val="es-AR"/>
        </w:rPr>
        <w:t>nitrógeno (N)</w:t>
      </w:r>
      <w:r w:rsidRPr="006E048B">
        <w:rPr>
          <w:lang w:val="es-AR"/>
        </w:rPr>
        <w:t xml:space="preserve"> y P en la planta, pueden incrementar significativamente</w:t>
      </w:r>
      <w:r>
        <w:rPr>
          <w:lang w:val="es-AR"/>
        </w:rPr>
        <w:t xml:space="preserve">. </w:t>
      </w:r>
      <w:r w:rsidRPr="006E048B">
        <w:rPr>
          <w:lang w:val="es-AR"/>
        </w:rPr>
        <w:t>La</w:t>
      </w:r>
      <w:r w:rsidR="00221A8E">
        <w:rPr>
          <w:lang w:val="es-AR"/>
        </w:rPr>
        <w:t xml:space="preserve"> diversidad de fuentes fosforadas presentes en el mercado argentino se ha incrementado notoriamente. Mezclas físicas y químicas, macro y </w:t>
      </w:r>
      <w:proofErr w:type="spellStart"/>
      <w:r w:rsidR="00221A8E">
        <w:rPr>
          <w:lang w:val="es-AR"/>
        </w:rPr>
        <w:t>microgranulados</w:t>
      </w:r>
      <w:proofErr w:type="spellEnd"/>
      <w:r w:rsidR="00221A8E">
        <w:rPr>
          <w:lang w:val="es-AR"/>
        </w:rPr>
        <w:t xml:space="preserve">, sólidos o líquidos son algunas de las alternativas de las que dispone el productor. Es habitual que aporten otros elementos químicos esenciales para los cultivos de probada eficiencia agronómica, como azufre (S), zinc (Zn) o boro (B). </w:t>
      </w:r>
    </w:p>
    <w:p w14:paraId="6D39D025" w14:textId="77777777" w:rsidR="00F138A2" w:rsidRDefault="004461EC" w:rsidP="004461EC">
      <w:pPr>
        <w:autoSpaceDE w:val="0"/>
        <w:autoSpaceDN w:val="0"/>
        <w:adjustRightInd w:val="0"/>
        <w:ind w:firstLine="567"/>
        <w:jc w:val="both"/>
      </w:pPr>
      <w:r>
        <w:rPr>
          <w:lang w:val="es-AR"/>
        </w:rPr>
        <w:t>El objetivo de este experimento es</w:t>
      </w:r>
      <w:r w:rsidR="00221A8E">
        <w:rPr>
          <w:lang w:val="es-AR"/>
        </w:rPr>
        <w:t xml:space="preserve"> seleccionar las mejores fuentes para la fertilización de base de </w:t>
      </w:r>
      <w:proofErr w:type="spellStart"/>
      <w:r w:rsidR="00221A8E" w:rsidRPr="00221A8E">
        <w:rPr>
          <w:i/>
          <w:lang w:val="es-AR"/>
        </w:rPr>
        <w:t>Brassica</w:t>
      </w:r>
      <w:proofErr w:type="spellEnd"/>
      <w:r w:rsidR="00221A8E" w:rsidRPr="00221A8E">
        <w:rPr>
          <w:i/>
          <w:lang w:val="es-AR"/>
        </w:rPr>
        <w:t xml:space="preserve"> </w:t>
      </w:r>
      <w:proofErr w:type="spellStart"/>
      <w:r w:rsidR="00221A8E" w:rsidRPr="00221A8E">
        <w:rPr>
          <w:i/>
          <w:lang w:val="es-AR"/>
        </w:rPr>
        <w:t>carinata</w:t>
      </w:r>
      <w:proofErr w:type="spellEnd"/>
      <w:r w:rsidR="00221A8E">
        <w:rPr>
          <w:lang w:val="es-AR"/>
        </w:rPr>
        <w:t xml:space="preserve">. </w:t>
      </w:r>
      <w:r w:rsidR="00B82BC9">
        <w:rPr>
          <w:lang w:val="es-AR"/>
        </w:rPr>
        <w:t>Como hipótesis s</w:t>
      </w:r>
      <w:r w:rsidR="00221A8E">
        <w:rPr>
          <w:lang w:val="es-AR"/>
        </w:rPr>
        <w:t>e sugiere que estas difieren en su comportamiento agronómico, a partir de un aporte diferencial de nutrientes</w:t>
      </w:r>
      <w:r w:rsidR="00B82BC9">
        <w:rPr>
          <w:lang w:val="es-AR"/>
        </w:rPr>
        <w:t>,</w:t>
      </w:r>
      <w:r w:rsidR="00221A8E">
        <w:rPr>
          <w:lang w:val="es-AR"/>
        </w:rPr>
        <w:t xml:space="preserve"> y características propias de la formulación y granulometría </w:t>
      </w:r>
      <w:r w:rsidR="00B82BC9">
        <w:rPr>
          <w:lang w:val="es-AR"/>
        </w:rPr>
        <w:t xml:space="preserve">que determinan su eficiencia. </w:t>
      </w:r>
    </w:p>
    <w:p w14:paraId="5DF31D11" w14:textId="77777777" w:rsidR="007426C9" w:rsidRPr="00803B35" w:rsidRDefault="007426C9" w:rsidP="007426C9">
      <w:pPr>
        <w:jc w:val="both"/>
        <w:rPr>
          <w:b/>
        </w:rPr>
      </w:pPr>
      <w:r>
        <w:rPr>
          <w:b/>
          <w:sz w:val="20"/>
          <w:szCs w:val="20"/>
          <w:lang w:val="es-AR"/>
        </w:rPr>
        <w:t xml:space="preserve">Palabras clave: </w:t>
      </w:r>
      <w:proofErr w:type="spellStart"/>
      <w:r w:rsidR="004461EC">
        <w:rPr>
          <w:b/>
          <w:i/>
          <w:sz w:val="20"/>
          <w:szCs w:val="20"/>
          <w:lang w:val="es-AR"/>
        </w:rPr>
        <w:t>Brassica</w:t>
      </w:r>
      <w:proofErr w:type="spellEnd"/>
      <w:r w:rsidR="004461EC">
        <w:rPr>
          <w:b/>
          <w:i/>
          <w:sz w:val="20"/>
          <w:szCs w:val="20"/>
          <w:lang w:val="es-AR"/>
        </w:rPr>
        <w:t xml:space="preserve"> </w:t>
      </w:r>
      <w:proofErr w:type="spellStart"/>
      <w:r w:rsidR="004461EC">
        <w:rPr>
          <w:b/>
          <w:i/>
          <w:sz w:val="20"/>
          <w:szCs w:val="20"/>
          <w:lang w:val="es-AR"/>
        </w:rPr>
        <w:t>carinata</w:t>
      </w:r>
      <w:proofErr w:type="spellEnd"/>
      <w:r w:rsidR="005C4AE7">
        <w:rPr>
          <w:b/>
          <w:i/>
          <w:sz w:val="20"/>
          <w:szCs w:val="20"/>
          <w:lang w:val="es-AR"/>
        </w:rPr>
        <w:t>,</w:t>
      </w:r>
      <w:r w:rsidRPr="00011748">
        <w:rPr>
          <w:b/>
          <w:sz w:val="20"/>
          <w:szCs w:val="20"/>
          <w:lang w:val="es-AR"/>
        </w:rPr>
        <w:t xml:space="preserve"> </w:t>
      </w:r>
      <w:r w:rsidR="007F1B63">
        <w:rPr>
          <w:b/>
          <w:sz w:val="20"/>
          <w:szCs w:val="20"/>
          <w:lang w:val="es-AR"/>
        </w:rPr>
        <w:t>fósforo</w:t>
      </w:r>
      <w:r>
        <w:rPr>
          <w:b/>
          <w:sz w:val="20"/>
          <w:szCs w:val="20"/>
          <w:lang w:val="es-AR"/>
        </w:rPr>
        <w:t xml:space="preserve">, </w:t>
      </w:r>
      <w:r w:rsidR="00B82BC9">
        <w:rPr>
          <w:b/>
          <w:sz w:val="20"/>
          <w:szCs w:val="20"/>
          <w:lang w:val="es-AR"/>
        </w:rPr>
        <w:t>azufre</w:t>
      </w:r>
      <w:r w:rsidR="00026EAD">
        <w:rPr>
          <w:b/>
          <w:sz w:val="20"/>
          <w:szCs w:val="20"/>
        </w:rPr>
        <w:t>,</w:t>
      </w:r>
      <w:r w:rsidR="00B82BC9">
        <w:rPr>
          <w:b/>
          <w:sz w:val="20"/>
          <w:szCs w:val="20"/>
        </w:rPr>
        <w:t xml:space="preserve"> micronutrientes, eficiencia</w:t>
      </w:r>
      <w:r w:rsidR="00E01023">
        <w:rPr>
          <w:b/>
          <w:sz w:val="20"/>
          <w:szCs w:val="20"/>
        </w:rPr>
        <w:t>.</w:t>
      </w:r>
      <w:r>
        <w:rPr>
          <w:b/>
          <w:sz w:val="20"/>
          <w:szCs w:val="20"/>
        </w:rPr>
        <w:t xml:space="preserve"> </w:t>
      </w:r>
    </w:p>
    <w:p w14:paraId="52AEF84E" w14:textId="77777777" w:rsidR="004B580F" w:rsidRPr="00026EAD" w:rsidRDefault="004B580F" w:rsidP="008141BA">
      <w:pPr>
        <w:autoSpaceDE w:val="0"/>
        <w:autoSpaceDN w:val="0"/>
        <w:adjustRightInd w:val="0"/>
        <w:ind w:firstLine="708"/>
        <w:jc w:val="both"/>
        <w:rPr>
          <w:b/>
        </w:rPr>
      </w:pPr>
    </w:p>
    <w:p w14:paraId="1D78AE17" w14:textId="77777777" w:rsidR="00660A89" w:rsidRPr="00660A89" w:rsidRDefault="006C6F05" w:rsidP="00660A89">
      <w:pPr>
        <w:autoSpaceDE w:val="0"/>
        <w:autoSpaceDN w:val="0"/>
        <w:adjustRightInd w:val="0"/>
        <w:jc w:val="both"/>
        <w:rPr>
          <w:b/>
        </w:rPr>
      </w:pPr>
      <w:r w:rsidRPr="00660A89">
        <w:rPr>
          <w:b/>
        </w:rPr>
        <w:t>MATERIALES Y MÉTODOS</w:t>
      </w:r>
    </w:p>
    <w:p w14:paraId="39BB7575" w14:textId="77777777" w:rsidR="000F4BEF" w:rsidRDefault="00251DB1" w:rsidP="000F4BEF">
      <w:pPr>
        <w:autoSpaceDE w:val="0"/>
        <w:autoSpaceDN w:val="0"/>
        <w:adjustRightInd w:val="0"/>
        <w:ind w:firstLine="567"/>
        <w:jc w:val="both"/>
      </w:pPr>
      <w:r>
        <w:t xml:space="preserve">Durante el año </w:t>
      </w:r>
      <w:r w:rsidR="005C4AE7">
        <w:t>2023</w:t>
      </w:r>
      <w:r>
        <w:t>, se conduj</w:t>
      </w:r>
      <w:r w:rsidR="004461EC">
        <w:t>eron</w:t>
      </w:r>
      <w:r w:rsidR="00026EAD">
        <w:t xml:space="preserve"> </w:t>
      </w:r>
      <w:r w:rsidR="004461EC">
        <w:t>dos</w:t>
      </w:r>
      <w:r w:rsidR="00026EAD">
        <w:t xml:space="preserve"> experimento</w:t>
      </w:r>
      <w:r w:rsidR="004461EC">
        <w:t>s</w:t>
      </w:r>
      <w:r w:rsidR="00E01023">
        <w:t xml:space="preserve"> de fertilización a campo con la especie </w:t>
      </w:r>
      <w:proofErr w:type="spellStart"/>
      <w:r w:rsidR="004461EC">
        <w:rPr>
          <w:i/>
        </w:rPr>
        <w:t>Brassica</w:t>
      </w:r>
      <w:proofErr w:type="spellEnd"/>
      <w:r w:rsidR="004461EC">
        <w:rPr>
          <w:i/>
        </w:rPr>
        <w:t xml:space="preserve"> </w:t>
      </w:r>
      <w:proofErr w:type="spellStart"/>
      <w:r w:rsidR="004461EC">
        <w:rPr>
          <w:i/>
        </w:rPr>
        <w:t>carinata</w:t>
      </w:r>
      <w:proofErr w:type="spellEnd"/>
      <w:r w:rsidR="004461EC">
        <w:rPr>
          <w:i/>
        </w:rPr>
        <w:t xml:space="preserve">. </w:t>
      </w:r>
      <w:r w:rsidR="004461EC" w:rsidRPr="004461EC">
        <w:t xml:space="preserve">El primero de ellos se condujo </w:t>
      </w:r>
      <w:r w:rsidR="00E01023">
        <w:t xml:space="preserve">en la EEA INTA Pergamino, sobre un </w:t>
      </w:r>
      <w:r>
        <w:t xml:space="preserve">suelo Serie Pergamino, Clase I-2, </w:t>
      </w:r>
      <w:proofErr w:type="spellStart"/>
      <w:r>
        <w:t>Argiudol</w:t>
      </w:r>
      <w:proofErr w:type="spellEnd"/>
      <w:r>
        <w:t xml:space="preserve"> típico, familia f</w:t>
      </w:r>
      <w:r w:rsidRPr="00946CD3">
        <w:t xml:space="preserve">ina, </w:t>
      </w:r>
      <w:proofErr w:type="spellStart"/>
      <w:r w:rsidRPr="00946CD3">
        <w:t>illítica</w:t>
      </w:r>
      <w:proofErr w:type="spellEnd"/>
      <w:r w:rsidRPr="00946CD3">
        <w:t xml:space="preserve">, térmica (USDA- </w:t>
      </w:r>
      <w:proofErr w:type="spellStart"/>
      <w:r w:rsidRPr="00946CD3">
        <w:t>Soil</w:t>
      </w:r>
      <w:proofErr w:type="spellEnd"/>
      <w:r w:rsidRPr="00946CD3">
        <w:t xml:space="preserve"> </w:t>
      </w:r>
      <w:proofErr w:type="spellStart"/>
      <w:r w:rsidRPr="00946CD3">
        <w:t>Taxonomy</w:t>
      </w:r>
      <w:proofErr w:type="spellEnd"/>
      <w:r w:rsidRPr="00946CD3">
        <w:t xml:space="preserve"> V. 2006). </w:t>
      </w:r>
      <w:r w:rsidR="00E01023">
        <w:t xml:space="preserve">Se sembró el día </w:t>
      </w:r>
      <w:r w:rsidR="00DE7236">
        <w:t>7</w:t>
      </w:r>
      <w:r w:rsidR="00D5452A">
        <w:t xml:space="preserve"> de </w:t>
      </w:r>
      <w:proofErr w:type="gramStart"/>
      <w:r w:rsidR="0059349B">
        <w:t>Ju</w:t>
      </w:r>
      <w:r w:rsidR="00DE7236">
        <w:t>n</w:t>
      </w:r>
      <w:r w:rsidR="0059349B">
        <w:t>io</w:t>
      </w:r>
      <w:proofErr w:type="gramEnd"/>
      <w:r w:rsidR="000F4BEF">
        <w:t xml:space="preserve">. </w:t>
      </w:r>
      <w:r w:rsidR="00DE7236">
        <w:t xml:space="preserve">El segundo experimento se implantó en la localidad de San Antonio de Areco, sobre un suelo Serie Capitán Sarmiento, </w:t>
      </w:r>
      <w:proofErr w:type="spellStart"/>
      <w:r w:rsidR="00DE7236">
        <w:t>Argiudol</w:t>
      </w:r>
      <w:proofErr w:type="spellEnd"/>
      <w:r w:rsidR="00DE7236">
        <w:t xml:space="preserve"> </w:t>
      </w:r>
      <w:proofErr w:type="spellStart"/>
      <w:r w:rsidR="00DE7236">
        <w:t>vértico</w:t>
      </w:r>
      <w:proofErr w:type="spellEnd"/>
      <w:r w:rsidR="00DE7236">
        <w:t xml:space="preserve">, Clase </w:t>
      </w:r>
      <w:proofErr w:type="spellStart"/>
      <w:r w:rsidR="00DE7236">
        <w:t>IIs</w:t>
      </w:r>
      <w:proofErr w:type="spellEnd"/>
      <w:r w:rsidR="00DE7236">
        <w:t xml:space="preserve">, IP 81, fina, </w:t>
      </w:r>
      <w:proofErr w:type="spellStart"/>
      <w:r w:rsidR="00DE7236">
        <w:t>illítica</w:t>
      </w:r>
      <w:proofErr w:type="spellEnd"/>
      <w:r w:rsidR="00DE7236">
        <w:t>, térmica (</w:t>
      </w:r>
      <w:proofErr w:type="spellStart"/>
      <w:r w:rsidR="00DE7236">
        <w:t>Soil</w:t>
      </w:r>
      <w:proofErr w:type="spellEnd"/>
      <w:r w:rsidR="00DE7236">
        <w:t xml:space="preserve"> </w:t>
      </w:r>
      <w:proofErr w:type="spellStart"/>
      <w:r w:rsidR="00DE7236">
        <w:t>Taxonomy</w:t>
      </w:r>
      <w:proofErr w:type="spellEnd"/>
      <w:r w:rsidR="00DE7236">
        <w:t xml:space="preserve"> V. 2014).</w:t>
      </w:r>
      <w:r w:rsidR="000F4BEF" w:rsidRPr="000F4BEF">
        <w:t xml:space="preserve"> </w:t>
      </w:r>
      <w:r w:rsidR="000F4BEF">
        <w:t xml:space="preserve">El experimento se implantó el día 13 de </w:t>
      </w:r>
      <w:proofErr w:type="gramStart"/>
      <w:r w:rsidR="000F4BEF">
        <w:t>Junio</w:t>
      </w:r>
      <w:proofErr w:type="gramEnd"/>
      <w:r w:rsidR="000F4BEF">
        <w:t xml:space="preserve"> de 2023.</w:t>
      </w:r>
    </w:p>
    <w:p w14:paraId="6795DFD2" w14:textId="77777777" w:rsidR="00DE7236" w:rsidRDefault="000F4BEF" w:rsidP="000F4BEF">
      <w:pPr>
        <w:autoSpaceDE w:val="0"/>
        <w:autoSpaceDN w:val="0"/>
        <w:adjustRightInd w:val="0"/>
        <w:ind w:firstLine="567"/>
        <w:jc w:val="both"/>
      </w:pPr>
      <w:r>
        <w:t xml:space="preserve">En ambos casos, se utilizó el hibrido </w:t>
      </w:r>
      <w:proofErr w:type="spellStart"/>
      <w:r>
        <w:t>Nuseed</w:t>
      </w:r>
      <w:proofErr w:type="spellEnd"/>
      <w:r>
        <w:t xml:space="preserve"> </w:t>
      </w:r>
      <w:proofErr w:type="spellStart"/>
      <w:r w:rsidR="004A68A2">
        <w:t>Nujet</w:t>
      </w:r>
      <w:proofErr w:type="spellEnd"/>
      <w:r w:rsidR="004A68A2">
        <w:t xml:space="preserve"> 350</w:t>
      </w:r>
      <w:r>
        <w:t>.</w:t>
      </w:r>
      <w:r w:rsidRPr="000F4BEF">
        <w:t xml:space="preserve"> </w:t>
      </w:r>
      <w:r>
        <w:t xml:space="preserve">a una densidad de 140 </w:t>
      </w:r>
      <w:proofErr w:type="spellStart"/>
      <w:r>
        <w:t>pl</w:t>
      </w:r>
      <w:proofErr w:type="spellEnd"/>
      <w:r>
        <w:t xml:space="preserve"> m</w:t>
      </w:r>
      <w:r w:rsidRPr="00E01023">
        <w:rPr>
          <w:vertAlign w:val="superscript"/>
        </w:rPr>
        <w:t>-2</w:t>
      </w:r>
      <w:r>
        <w:t xml:space="preserve"> y con distanciamiento de 0,2 m entre líneas. Se utilizaron 2 a 2,5 l ha</w:t>
      </w:r>
      <w:r w:rsidRPr="000F4BEF">
        <w:rPr>
          <w:vertAlign w:val="superscript"/>
        </w:rPr>
        <w:t>-1</w:t>
      </w:r>
      <w:r>
        <w:t xml:space="preserve"> de </w:t>
      </w:r>
      <w:proofErr w:type="spellStart"/>
      <w:r>
        <w:t>Trifularina</w:t>
      </w:r>
      <w:proofErr w:type="spellEnd"/>
      <w:r>
        <w:t xml:space="preserve"> </w:t>
      </w:r>
      <w:proofErr w:type="spellStart"/>
      <w:r>
        <w:t>fotoestable</w:t>
      </w:r>
      <w:proofErr w:type="spellEnd"/>
      <w:r>
        <w:t xml:space="preserve"> como </w:t>
      </w:r>
      <w:proofErr w:type="spellStart"/>
      <w:r>
        <w:t>preemergente</w:t>
      </w:r>
      <w:proofErr w:type="spellEnd"/>
      <w:r>
        <w:t>. Durante el ciclo se r</w:t>
      </w:r>
      <w:r w:rsidRPr="007B57BC">
        <w:t>ealizaron dos aplicaciones de</w:t>
      </w:r>
      <w:r>
        <w:t xml:space="preserve"> los</w:t>
      </w:r>
      <w:r w:rsidRPr="007B57BC">
        <w:t xml:space="preserve"> insecticidas</w:t>
      </w:r>
      <w:r w:rsidRPr="000F4BEF">
        <w:t xml:space="preserve"> </w:t>
      </w:r>
      <w:proofErr w:type="spellStart"/>
      <w:r>
        <w:t>Lambdacialotrina</w:t>
      </w:r>
      <w:proofErr w:type="spellEnd"/>
      <w:r>
        <w:t xml:space="preserve"> + </w:t>
      </w:r>
      <w:proofErr w:type="spellStart"/>
      <w:r>
        <w:t>Clorantraniliprole</w:t>
      </w:r>
      <w:proofErr w:type="spellEnd"/>
      <w:r>
        <w:t xml:space="preserve">, para controlar pulgón </w:t>
      </w:r>
      <w:r w:rsidRPr="00026EAD">
        <w:rPr>
          <w:i/>
        </w:rPr>
        <w:t>(</w:t>
      </w:r>
      <w:proofErr w:type="spellStart"/>
      <w:r w:rsidRPr="00026EAD">
        <w:rPr>
          <w:i/>
        </w:rPr>
        <w:t>Brevicorryne</w:t>
      </w:r>
      <w:proofErr w:type="spellEnd"/>
      <w:r w:rsidRPr="00026EAD">
        <w:rPr>
          <w:i/>
        </w:rPr>
        <w:t xml:space="preserve"> </w:t>
      </w:r>
      <w:proofErr w:type="spellStart"/>
      <w:r w:rsidRPr="00026EAD">
        <w:rPr>
          <w:i/>
        </w:rPr>
        <w:t>brassicae</w:t>
      </w:r>
      <w:proofErr w:type="spellEnd"/>
      <w:r w:rsidRPr="00026EAD">
        <w:rPr>
          <w:i/>
        </w:rPr>
        <w:t xml:space="preserve"> L.)</w:t>
      </w:r>
      <w:r>
        <w:t xml:space="preserve"> y la oruga de las crucíferas </w:t>
      </w:r>
      <w:r w:rsidRPr="00026EAD">
        <w:rPr>
          <w:i/>
        </w:rPr>
        <w:t>(</w:t>
      </w:r>
      <w:proofErr w:type="spellStart"/>
      <w:r w:rsidRPr="00026EAD">
        <w:rPr>
          <w:i/>
        </w:rPr>
        <w:t>Plutella</w:t>
      </w:r>
      <w:proofErr w:type="spellEnd"/>
      <w:r w:rsidRPr="00026EAD">
        <w:rPr>
          <w:i/>
        </w:rPr>
        <w:t xml:space="preserve"> </w:t>
      </w:r>
      <w:proofErr w:type="spellStart"/>
      <w:r w:rsidRPr="00026EAD">
        <w:rPr>
          <w:i/>
        </w:rPr>
        <w:t>xylostella</w:t>
      </w:r>
      <w:proofErr w:type="spellEnd"/>
      <w:r w:rsidRPr="00026EAD">
        <w:rPr>
          <w:i/>
        </w:rPr>
        <w:t>)</w:t>
      </w:r>
      <w:r>
        <w:rPr>
          <w:i/>
        </w:rPr>
        <w:t>.</w:t>
      </w:r>
      <w:r>
        <w:t xml:space="preserve"> Todas las parcelas recibieron una fertilización de base </w:t>
      </w:r>
      <w:r w:rsidR="00162A53">
        <w:t>urea granulada a la dosis de 200 kg ha-1</w:t>
      </w:r>
      <w:r>
        <w:t xml:space="preserve"> (0-20-0). </w:t>
      </w:r>
    </w:p>
    <w:p w14:paraId="7BB85EB7" w14:textId="77777777" w:rsidR="00026EAD" w:rsidRDefault="00F8059F" w:rsidP="006A39A4">
      <w:pPr>
        <w:autoSpaceDE w:val="0"/>
        <w:autoSpaceDN w:val="0"/>
        <w:adjustRightInd w:val="0"/>
        <w:ind w:firstLine="567"/>
        <w:jc w:val="both"/>
      </w:pPr>
      <w:r>
        <w:t>Los</w:t>
      </w:r>
      <w:r w:rsidR="006A39A4" w:rsidRPr="000C2F4C">
        <w:t xml:space="preserve"> </w:t>
      </w:r>
      <w:r w:rsidR="006A39A4">
        <w:t xml:space="preserve">tratamientos </w:t>
      </w:r>
      <w:r>
        <w:t xml:space="preserve">evaluados se presentan en la Tabla 1. </w:t>
      </w:r>
      <w:r w:rsidR="00251DB1">
        <w:t xml:space="preserve">Por su parte, </w:t>
      </w:r>
      <w:r w:rsidR="007E02AE">
        <w:t>los</w:t>
      </w:r>
      <w:r w:rsidR="00251DB1">
        <w:t xml:space="preserve"> análisis de suelo de</w:t>
      </w:r>
      <w:r w:rsidR="007E02AE">
        <w:t xml:space="preserve"> </w:t>
      </w:r>
      <w:r w:rsidR="00251DB1">
        <w:t>l</w:t>
      </w:r>
      <w:r w:rsidR="007E02AE">
        <w:t>os</w:t>
      </w:r>
      <w:r w:rsidR="00251DB1">
        <w:t xml:space="preserve"> sitio</w:t>
      </w:r>
      <w:r w:rsidR="007E02AE">
        <w:t>s</w:t>
      </w:r>
      <w:r w:rsidR="00251DB1">
        <w:t xml:space="preserve"> se presenta</w:t>
      </w:r>
      <w:r w:rsidR="001E5701">
        <w:t>n</w:t>
      </w:r>
      <w:r w:rsidR="00251DB1">
        <w:t xml:space="preserve"> en la Tabla 2.</w:t>
      </w:r>
      <w:r>
        <w:t xml:space="preserve"> </w:t>
      </w:r>
    </w:p>
    <w:p w14:paraId="6B16941B" w14:textId="77777777" w:rsidR="001E5701" w:rsidRDefault="001E5701" w:rsidP="00D5452A">
      <w:pPr>
        <w:pStyle w:val="Textbodyindent"/>
        <w:spacing w:after="0"/>
        <w:ind w:left="0" w:firstLine="708"/>
        <w:jc w:val="both"/>
        <w:rPr>
          <w:b/>
          <w:sz w:val="22"/>
          <w:szCs w:val="24"/>
          <w:lang w:val="es-ES"/>
        </w:rPr>
      </w:pPr>
    </w:p>
    <w:p w14:paraId="5C3CB2F0" w14:textId="77777777" w:rsidR="00162A53" w:rsidRDefault="00162A53" w:rsidP="00D5452A">
      <w:pPr>
        <w:pStyle w:val="Textbodyindent"/>
        <w:spacing w:after="0"/>
        <w:ind w:left="0" w:firstLine="708"/>
        <w:jc w:val="both"/>
        <w:rPr>
          <w:b/>
          <w:sz w:val="22"/>
          <w:szCs w:val="24"/>
          <w:lang w:val="es-ES"/>
        </w:rPr>
      </w:pPr>
    </w:p>
    <w:p w14:paraId="1FA98704" w14:textId="77777777" w:rsidR="00162A53" w:rsidRDefault="00162A53" w:rsidP="00D5452A">
      <w:pPr>
        <w:pStyle w:val="Textbodyindent"/>
        <w:spacing w:after="0"/>
        <w:ind w:left="0" w:firstLine="708"/>
        <w:jc w:val="both"/>
        <w:rPr>
          <w:b/>
          <w:sz w:val="22"/>
          <w:szCs w:val="24"/>
          <w:lang w:val="es-ES"/>
        </w:rPr>
      </w:pPr>
    </w:p>
    <w:p w14:paraId="45AD7886" w14:textId="77777777" w:rsidR="00B82BC9" w:rsidRDefault="00B82BC9" w:rsidP="00D5452A">
      <w:pPr>
        <w:pStyle w:val="Textbodyindent"/>
        <w:spacing w:after="0"/>
        <w:ind w:left="0" w:firstLine="708"/>
        <w:jc w:val="both"/>
        <w:rPr>
          <w:b/>
          <w:sz w:val="22"/>
          <w:szCs w:val="24"/>
          <w:lang w:val="es-ES"/>
        </w:rPr>
      </w:pPr>
    </w:p>
    <w:p w14:paraId="2AF57EE1" w14:textId="77777777" w:rsidR="00B82BC9" w:rsidRDefault="00B82BC9" w:rsidP="00D5452A">
      <w:pPr>
        <w:pStyle w:val="Textbodyindent"/>
        <w:spacing w:after="0"/>
        <w:ind w:left="0" w:firstLine="708"/>
        <w:jc w:val="both"/>
        <w:rPr>
          <w:b/>
          <w:sz w:val="22"/>
          <w:szCs w:val="24"/>
          <w:lang w:val="es-ES"/>
        </w:rPr>
      </w:pPr>
    </w:p>
    <w:p w14:paraId="27113B2E" w14:textId="77777777" w:rsidR="00B82BC9" w:rsidRDefault="00B82BC9" w:rsidP="00D5452A">
      <w:pPr>
        <w:pStyle w:val="Textbodyindent"/>
        <w:spacing w:after="0"/>
        <w:ind w:left="0" w:firstLine="708"/>
        <w:jc w:val="both"/>
        <w:rPr>
          <w:b/>
          <w:sz w:val="22"/>
          <w:szCs w:val="24"/>
          <w:lang w:val="es-ES"/>
        </w:rPr>
      </w:pPr>
    </w:p>
    <w:p w14:paraId="5B182B73" w14:textId="77777777" w:rsidR="00B82BC9" w:rsidRDefault="00B82BC9" w:rsidP="00D5452A">
      <w:pPr>
        <w:pStyle w:val="Textbodyindent"/>
        <w:spacing w:after="0"/>
        <w:ind w:left="0" w:firstLine="708"/>
        <w:jc w:val="both"/>
        <w:rPr>
          <w:b/>
          <w:sz w:val="22"/>
          <w:szCs w:val="24"/>
          <w:lang w:val="es-ES"/>
        </w:rPr>
      </w:pPr>
    </w:p>
    <w:p w14:paraId="4947CF84" w14:textId="77777777" w:rsidR="00B82BC9" w:rsidRDefault="00B82BC9" w:rsidP="00D5452A">
      <w:pPr>
        <w:pStyle w:val="Textbodyindent"/>
        <w:spacing w:after="0"/>
        <w:ind w:left="0" w:firstLine="708"/>
        <w:jc w:val="both"/>
        <w:rPr>
          <w:b/>
          <w:sz w:val="22"/>
          <w:szCs w:val="24"/>
          <w:lang w:val="es-ES"/>
        </w:rPr>
      </w:pPr>
    </w:p>
    <w:p w14:paraId="62F0D4A4" w14:textId="77777777" w:rsidR="00162A53" w:rsidRDefault="00162A53" w:rsidP="00D5452A">
      <w:pPr>
        <w:pStyle w:val="Textbodyindent"/>
        <w:spacing w:after="0"/>
        <w:ind w:left="0" w:firstLine="708"/>
        <w:jc w:val="both"/>
        <w:rPr>
          <w:b/>
          <w:sz w:val="22"/>
          <w:szCs w:val="24"/>
          <w:lang w:val="es-ES"/>
        </w:rPr>
      </w:pPr>
    </w:p>
    <w:p w14:paraId="4C1A81AD" w14:textId="77777777" w:rsidR="00162A53" w:rsidRDefault="00162A53" w:rsidP="00D5452A">
      <w:pPr>
        <w:pStyle w:val="Textbodyindent"/>
        <w:spacing w:after="0"/>
        <w:ind w:left="0" w:firstLine="708"/>
        <w:jc w:val="both"/>
        <w:rPr>
          <w:b/>
          <w:sz w:val="22"/>
          <w:szCs w:val="24"/>
          <w:lang w:val="es-ES"/>
        </w:rPr>
      </w:pPr>
    </w:p>
    <w:p w14:paraId="2FEDAB7B" w14:textId="77777777" w:rsidR="00162A53" w:rsidRDefault="00162A53" w:rsidP="00D5452A">
      <w:pPr>
        <w:pStyle w:val="Textbodyindent"/>
        <w:spacing w:after="0"/>
        <w:ind w:left="0" w:firstLine="708"/>
        <w:jc w:val="both"/>
        <w:rPr>
          <w:b/>
          <w:sz w:val="22"/>
          <w:szCs w:val="24"/>
          <w:lang w:val="es-ES"/>
        </w:rPr>
      </w:pPr>
    </w:p>
    <w:p w14:paraId="4BD85B29" w14:textId="77777777" w:rsidR="00B82BC9" w:rsidRDefault="00B82BC9" w:rsidP="00162A53">
      <w:pPr>
        <w:pStyle w:val="Standard"/>
        <w:jc w:val="both"/>
        <w:rPr>
          <w:b/>
          <w:sz w:val="22"/>
        </w:rPr>
      </w:pPr>
    </w:p>
    <w:p w14:paraId="462E06B1" w14:textId="77777777" w:rsidR="00A82AD4" w:rsidRDefault="007E02AE" w:rsidP="00162A53">
      <w:pPr>
        <w:pStyle w:val="Standard"/>
        <w:jc w:val="both"/>
        <w:rPr>
          <w:b/>
          <w:sz w:val="22"/>
        </w:rPr>
      </w:pPr>
      <w:r>
        <w:rPr>
          <w:b/>
          <w:sz w:val="22"/>
        </w:rPr>
        <w:t xml:space="preserve">Tabla 1: </w:t>
      </w:r>
      <w:r w:rsidR="00B82BC9">
        <w:rPr>
          <w:i/>
          <w:sz w:val="22"/>
          <w:lang w:val="es-AR"/>
        </w:rPr>
        <w:t xml:space="preserve">Fuentes fosforadas aplicadas en </w:t>
      </w:r>
      <w:proofErr w:type="spellStart"/>
      <w:r w:rsidR="00B82BC9">
        <w:rPr>
          <w:i/>
          <w:sz w:val="22"/>
          <w:lang w:val="es-AR"/>
        </w:rPr>
        <w:t>Brassica</w:t>
      </w:r>
      <w:proofErr w:type="spellEnd"/>
      <w:r w:rsidR="00B82BC9">
        <w:rPr>
          <w:i/>
          <w:sz w:val="22"/>
          <w:lang w:val="es-AR"/>
        </w:rPr>
        <w:t xml:space="preserve"> </w:t>
      </w:r>
      <w:proofErr w:type="spellStart"/>
      <w:r w:rsidR="00B82BC9">
        <w:rPr>
          <w:i/>
          <w:sz w:val="22"/>
          <w:lang w:val="es-AR"/>
        </w:rPr>
        <w:t>carinata</w:t>
      </w:r>
      <w:proofErr w:type="spellEnd"/>
      <w:r w:rsidRPr="002B00F7">
        <w:rPr>
          <w:i/>
          <w:sz w:val="22"/>
          <w:lang w:val="es-AR"/>
        </w:rPr>
        <w:t>. INTA</w:t>
      </w:r>
      <w:r>
        <w:rPr>
          <w:i/>
          <w:sz w:val="22"/>
          <w:lang w:val="es-AR"/>
        </w:rPr>
        <w:t xml:space="preserve"> Pergamino y</w:t>
      </w:r>
      <w:r w:rsidRPr="002B00F7">
        <w:rPr>
          <w:i/>
          <w:sz w:val="22"/>
          <w:lang w:val="es-AR"/>
        </w:rPr>
        <w:t xml:space="preserve"> </w:t>
      </w:r>
      <w:r>
        <w:rPr>
          <w:i/>
          <w:sz w:val="22"/>
          <w:lang w:val="es-AR"/>
        </w:rPr>
        <w:t>San Antonio de Areco</w:t>
      </w:r>
      <w:r w:rsidRPr="002B00F7">
        <w:rPr>
          <w:i/>
          <w:sz w:val="22"/>
          <w:lang w:val="es-AR"/>
        </w:rPr>
        <w:t xml:space="preserve">, </w:t>
      </w:r>
      <w:r>
        <w:rPr>
          <w:i/>
          <w:sz w:val="22"/>
          <w:lang w:val="es-AR"/>
        </w:rPr>
        <w:t>Campaña 2023</w:t>
      </w:r>
      <w:r w:rsidRPr="002B00F7">
        <w:rPr>
          <w:i/>
          <w:sz w:val="22"/>
          <w:lang w:val="es-AR"/>
        </w:rPr>
        <w:t>.</w:t>
      </w:r>
      <w:r w:rsidR="00035B02">
        <w:rPr>
          <w:i/>
          <w:sz w:val="22"/>
          <w:lang w:val="es-AR"/>
        </w:rPr>
        <w:t xml:space="preserve"> </w:t>
      </w:r>
    </w:p>
    <w:tbl>
      <w:tblPr>
        <w:tblW w:w="0" w:type="auto"/>
        <w:jc w:val="center"/>
        <w:tblCellMar>
          <w:left w:w="70" w:type="dxa"/>
          <w:right w:w="70" w:type="dxa"/>
        </w:tblCellMar>
        <w:tblLook w:val="0000" w:firstRow="0" w:lastRow="0" w:firstColumn="0" w:lastColumn="0" w:noHBand="0" w:noVBand="0"/>
      </w:tblPr>
      <w:tblGrid>
        <w:gridCol w:w="1017"/>
        <w:gridCol w:w="3237"/>
        <w:gridCol w:w="2691"/>
        <w:gridCol w:w="2691"/>
      </w:tblGrid>
      <w:tr w:rsidR="00B82BC9" w:rsidRPr="003143F6" w14:paraId="129694BD" w14:textId="77777777" w:rsidTr="001F4B13">
        <w:trPr>
          <w:trHeight w:val="284"/>
          <w:jc w:val="center"/>
        </w:trPr>
        <w:tc>
          <w:tcPr>
            <w:tcW w:w="1017" w:type="dxa"/>
            <w:tcBorders>
              <w:top w:val="single" w:sz="4" w:space="0" w:color="auto"/>
              <w:left w:val="single" w:sz="4" w:space="0" w:color="auto"/>
              <w:bottom w:val="single" w:sz="4" w:space="0" w:color="auto"/>
              <w:right w:val="single" w:sz="4" w:space="0" w:color="auto"/>
            </w:tcBorders>
            <w:shd w:val="clear" w:color="auto" w:fill="008000"/>
            <w:vAlign w:val="center"/>
          </w:tcPr>
          <w:p w14:paraId="6EC3831F" w14:textId="77777777" w:rsidR="00B82BC9" w:rsidRPr="003143F6" w:rsidRDefault="00B82BC9" w:rsidP="0055744D">
            <w:pPr>
              <w:jc w:val="center"/>
              <w:rPr>
                <w:rFonts w:asciiTheme="minorHAnsi" w:hAnsiTheme="minorHAnsi" w:cstheme="minorHAnsi"/>
                <w:b/>
                <w:bCs/>
                <w:color w:val="FFFFFF" w:themeColor="background1"/>
                <w:sz w:val="22"/>
                <w:szCs w:val="20"/>
              </w:rPr>
            </w:pPr>
            <w:proofErr w:type="spellStart"/>
            <w:r w:rsidRPr="003143F6">
              <w:rPr>
                <w:rFonts w:asciiTheme="minorHAnsi" w:hAnsiTheme="minorHAnsi" w:cstheme="minorHAnsi"/>
                <w:b/>
                <w:bCs/>
                <w:color w:val="FFFFFF" w:themeColor="background1"/>
                <w:sz w:val="22"/>
                <w:szCs w:val="20"/>
              </w:rPr>
              <w:t>Trat</w:t>
            </w:r>
            <w:proofErr w:type="spellEnd"/>
          </w:p>
        </w:tc>
        <w:tc>
          <w:tcPr>
            <w:tcW w:w="3237" w:type="dxa"/>
            <w:tcBorders>
              <w:top w:val="single" w:sz="4" w:space="0" w:color="auto"/>
              <w:left w:val="single" w:sz="4" w:space="0" w:color="auto"/>
              <w:bottom w:val="single" w:sz="4" w:space="0" w:color="auto"/>
              <w:right w:val="single" w:sz="4" w:space="0" w:color="auto"/>
            </w:tcBorders>
            <w:shd w:val="clear" w:color="auto" w:fill="008000"/>
            <w:vAlign w:val="center"/>
          </w:tcPr>
          <w:p w14:paraId="5D8A3FC2" w14:textId="77777777" w:rsidR="00B82BC9" w:rsidRPr="003143F6" w:rsidRDefault="00B82BC9" w:rsidP="0055744D">
            <w:pPr>
              <w:jc w:val="center"/>
              <w:rPr>
                <w:rFonts w:asciiTheme="minorHAnsi" w:hAnsiTheme="minorHAnsi" w:cstheme="minorHAnsi"/>
                <w:b/>
                <w:bCs/>
                <w:color w:val="FFFFFF" w:themeColor="background1"/>
                <w:sz w:val="22"/>
                <w:szCs w:val="20"/>
              </w:rPr>
            </w:pPr>
            <w:r w:rsidRPr="003143F6">
              <w:rPr>
                <w:rFonts w:asciiTheme="minorHAnsi" w:hAnsiTheme="minorHAnsi" w:cstheme="minorHAnsi"/>
                <w:b/>
                <w:bCs/>
                <w:color w:val="FFFFFF" w:themeColor="background1"/>
                <w:sz w:val="22"/>
                <w:szCs w:val="20"/>
              </w:rPr>
              <w:t>Descripción</w:t>
            </w:r>
          </w:p>
        </w:tc>
        <w:tc>
          <w:tcPr>
            <w:tcW w:w="2691" w:type="dxa"/>
            <w:tcBorders>
              <w:top w:val="single" w:sz="4" w:space="0" w:color="auto"/>
              <w:left w:val="single" w:sz="4" w:space="0" w:color="auto"/>
              <w:bottom w:val="single" w:sz="4" w:space="0" w:color="auto"/>
              <w:right w:val="single" w:sz="4" w:space="0" w:color="auto"/>
            </w:tcBorders>
            <w:shd w:val="clear" w:color="auto" w:fill="008000"/>
          </w:tcPr>
          <w:p w14:paraId="1BBCED4A" w14:textId="77777777" w:rsidR="00B82BC9" w:rsidRPr="003143F6" w:rsidRDefault="00B82BC9" w:rsidP="0055744D">
            <w:pPr>
              <w:jc w:val="center"/>
              <w:rPr>
                <w:rFonts w:asciiTheme="minorHAnsi" w:hAnsiTheme="minorHAnsi" w:cstheme="minorHAnsi"/>
                <w:b/>
                <w:bCs/>
                <w:color w:val="FFFFFF" w:themeColor="background1"/>
                <w:sz w:val="22"/>
                <w:szCs w:val="20"/>
              </w:rPr>
            </w:pPr>
            <w:r>
              <w:rPr>
                <w:rFonts w:asciiTheme="minorHAnsi" w:hAnsiTheme="minorHAnsi" w:cstheme="minorHAnsi"/>
                <w:b/>
                <w:bCs/>
                <w:color w:val="FFFFFF" w:themeColor="background1"/>
                <w:sz w:val="22"/>
                <w:szCs w:val="20"/>
              </w:rPr>
              <w:t>Grado</w:t>
            </w:r>
          </w:p>
        </w:tc>
        <w:tc>
          <w:tcPr>
            <w:tcW w:w="2691" w:type="dxa"/>
            <w:tcBorders>
              <w:top w:val="single" w:sz="4" w:space="0" w:color="auto"/>
              <w:left w:val="single" w:sz="4" w:space="0" w:color="auto"/>
              <w:bottom w:val="single" w:sz="4" w:space="0" w:color="auto"/>
              <w:right w:val="single" w:sz="4" w:space="0" w:color="auto"/>
            </w:tcBorders>
            <w:shd w:val="clear" w:color="auto" w:fill="008000"/>
            <w:vAlign w:val="center"/>
          </w:tcPr>
          <w:p w14:paraId="39E7F45E" w14:textId="77777777" w:rsidR="00B82BC9" w:rsidRPr="003143F6" w:rsidRDefault="00B82BC9" w:rsidP="0055744D">
            <w:pPr>
              <w:jc w:val="center"/>
              <w:rPr>
                <w:rFonts w:asciiTheme="minorHAnsi" w:hAnsiTheme="minorHAnsi" w:cstheme="minorHAnsi"/>
                <w:b/>
                <w:bCs/>
                <w:color w:val="FFFFFF" w:themeColor="background1"/>
                <w:sz w:val="22"/>
                <w:szCs w:val="20"/>
              </w:rPr>
            </w:pPr>
            <w:r w:rsidRPr="003143F6">
              <w:rPr>
                <w:rFonts w:asciiTheme="minorHAnsi" w:hAnsiTheme="minorHAnsi" w:cstheme="minorHAnsi"/>
                <w:b/>
                <w:bCs/>
                <w:color w:val="FFFFFF" w:themeColor="background1"/>
                <w:sz w:val="22"/>
                <w:szCs w:val="20"/>
              </w:rPr>
              <w:t>Dosis</w:t>
            </w:r>
          </w:p>
        </w:tc>
      </w:tr>
      <w:tr w:rsidR="00B82BC9" w:rsidRPr="00162A53" w14:paraId="4E655F4B" w14:textId="77777777" w:rsidTr="00D07C2E">
        <w:trPr>
          <w:trHeight w:val="342"/>
          <w:jc w:val="center"/>
        </w:trPr>
        <w:tc>
          <w:tcPr>
            <w:tcW w:w="1017" w:type="dxa"/>
            <w:tcBorders>
              <w:top w:val="nil"/>
              <w:left w:val="single" w:sz="4" w:space="0" w:color="auto"/>
              <w:bottom w:val="single" w:sz="4" w:space="0" w:color="auto"/>
              <w:right w:val="single" w:sz="4" w:space="0" w:color="auto"/>
            </w:tcBorders>
            <w:shd w:val="clear" w:color="auto" w:fill="FFFF99"/>
            <w:vAlign w:val="center"/>
          </w:tcPr>
          <w:p w14:paraId="35D4E14A" w14:textId="77777777" w:rsidR="00B82BC9" w:rsidRPr="00162A53" w:rsidRDefault="00B82BC9" w:rsidP="00B82BC9">
            <w:pPr>
              <w:jc w:val="center"/>
              <w:rPr>
                <w:rFonts w:asciiTheme="minorHAnsi" w:hAnsiTheme="minorHAnsi" w:cstheme="minorHAnsi"/>
                <w:b/>
                <w:bCs/>
                <w:sz w:val="22"/>
              </w:rPr>
            </w:pPr>
            <w:r w:rsidRPr="00162A53">
              <w:rPr>
                <w:rFonts w:asciiTheme="minorHAnsi" w:hAnsiTheme="minorHAnsi" w:cstheme="minorHAnsi"/>
                <w:b/>
                <w:bCs/>
                <w:sz w:val="22"/>
              </w:rPr>
              <w:t>T1</w:t>
            </w:r>
          </w:p>
        </w:tc>
        <w:tc>
          <w:tcPr>
            <w:tcW w:w="3237" w:type="dxa"/>
            <w:tcBorders>
              <w:top w:val="nil"/>
              <w:left w:val="single" w:sz="4" w:space="0" w:color="auto"/>
              <w:bottom w:val="single" w:sz="4" w:space="0" w:color="auto"/>
              <w:right w:val="single" w:sz="4" w:space="0" w:color="auto"/>
            </w:tcBorders>
            <w:vAlign w:val="center"/>
          </w:tcPr>
          <w:p w14:paraId="42D3AA6D" w14:textId="77777777" w:rsidR="00B82BC9" w:rsidRPr="00D07C2E" w:rsidRDefault="00B82BC9" w:rsidP="00D07C2E">
            <w:pPr>
              <w:rPr>
                <w:rFonts w:ascii="Calibri" w:hAnsi="Calibri"/>
                <w:b/>
                <w:color w:val="000000"/>
                <w:sz w:val="22"/>
                <w:szCs w:val="22"/>
              </w:rPr>
            </w:pPr>
            <w:r w:rsidRPr="00D07C2E">
              <w:rPr>
                <w:rFonts w:ascii="Calibri" w:hAnsi="Calibri"/>
                <w:b/>
                <w:color w:val="000000"/>
                <w:sz w:val="22"/>
                <w:szCs w:val="22"/>
              </w:rPr>
              <w:t>Testigo</w:t>
            </w:r>
          </w:p>
        </w:tc>
        <w:tc>
          <w:tcPr>
            <w:tcW w:w="2691" w:type="dxa"/>
            <w:tcBorders>
              <w:top w:val="nil"/>
              <w:left w:val="single" w:sz="4" w:space="0" w:color="auto"/>
              <w:bottom w:val="single" w:sz="4" w:space="0" w:color="auto"/>
              <w:right w:val="single" w:sz="4" w:space="0" w:color="auto"/>
            </w:tcBorders>
            <w:vAlign w:val="center"/>
          </w:tcPr>
          <w:p w14:paraId="4D3DE992" w14:textId="77777777" w:rsidR="00B82BC9" w:rsidRPr="00D07C2E" w:rsidRDefault="00B82BC9" w:rsidP="00D07C2E">
            <w:pPr>
              <w:rPr>
                <w:rFonts w:asciiTheme="minorHAnsi" w:hAnsiTheme="minorHAnsi" w:cstheme="minorHAnsi"/>
                <w:b/>
                <w:color w:val="000000"/>
                <w:sz w:val="22"/>
                <w:szCs w:val="22"/>
              </w:rPr>
            </w:pPr>
          </w:p>
        </w:tc>
        <w:tc>
          <w:tcPr>
            <w:tcW w:w="2691" w:type="dxa"/>
            <w:tcBorders>
              <w:top w:val="nil"/>
              <w:left w:val="single" w:sz="4" w:space="0" w:color="auto"/>
              <w:bottom w:val="single" w:sz="4" w:space="0" w:color="auto"/>
              <w:right w:val="single" w:sz="4" w:space="0" w:color="auto"/>
            </w:tcBorders>
            <w:vAlign w:val="center"/>
          </w:tcPr>
          <w:p w14:paraId="5B3654F0" w14:textId="77777777" w:rsidR="00B82BC9" w:rsidRPr="00162A53" w:rsidRDefault="00B82BC9" w:rsidP="00B82BC9">
            <w:pPr>
              <w:jc w:val="center"/>
              <w:rPr>
                <w:rFonts w:asciiTheme="minorHAnsi" w:hAnsiTheme="minorHAnsi" w:cstheme="minorHAnsi"/>
                <w:b/>
                <w:color w:val="000000"/>
                <w:sz w:val="22"/>
              </w:rPr>
            </w:pPr>
            <w:r w:rsidRPr="00162A53">
              <w:rPr>
                <w:rFonts w:asciiTheme="minorHAnsi" w:hAnsiTheme="minorHAnsi" w:cstheme="minorHAnsi"/>
                <w:b/>
                <w:color w:val="000000"/>
                <w:sz w:val="22"/>
              </w:rPr>
              <w:t>0 kg ha</w:t>
            </w:r>
            <w:r w:rsidRPr="00162A53">
              <w:rPr>
                <w:rFonts w:asciiTheme="minorHAnsi" w:hAnsiTheme="minorHAnsi" w:cstheme="minorHAnsi"/>
                <w:b/>
                <w:color w:val="000000"/>
                <w:sz w:val="22"/>
                <w:vertAlign w:val="superscript"/>
              </w:rPr>
              <w:t>-1</w:t>
            </w:r>
          </w:p>
        </w:tc>
      </w:tr>
      <w:tr w:rsidR="00B82BC9" w:rsidRPr="00162A53" w14:paraId="2C189EAB" w14:textId="77777777" w:rsidTr="00D07C2E">
        <w:trPr>
          <w:trHeight w:val="342"/>
          <w:jc w:val="center"/>
        </w:trPr>
        <w:tc>
          <w:tcPr>
            <w:tcW w:w="1017" w:type="dxa"/>
            <w:tcBorders>
              <w:top w:val="nil"/>
              <w:left w:val="single" w:sz="4" w:space="0" w:color="auto"/>
              <w:bottom w:val="single" w:sz="4" w:space="0" w:color="auto"/>
              <w:right w:val="single" w:sz="4" w:space="0" w:color="auto"/>
            </w:tcBorders>
            <w:shd w:val="clear" w:color="auto" w:fill="FFFF99"/>
            <w:vAlign w:val="center"/>
          </w:tcPr>
          <w:p w14:paraId="22058D80" w14:textId="77777777" w:rsidR="00B82BC9" w:rsidRPr="00162A53" w:rsidRDefault="00B82BC9" w:rsidP="00B82BC9">
            <w:pPr>
              <w:jc w:val="center"/>
              <w:rPr>
                <w:rFonts w:asciiTheme="minorHAnsi" w:hAnsiTheme="minorHAnsi" w:cstheme="minorHAnsi"/>
                <w:b/>
                <w:bCs/>
                <w:sz w:val="22"/>
              </w:rPr>
            </w:pPr>
            <w:r w:rsidRPr="00162A53">
              <w:rPr>
                <w:rFonts w:asciiTheme="minorHAnsi" w:hAnsiTheme="minorHAnsi" w:cstheme="minorHAnsi"/>
                <w:b/>
                <w:bCs/>
                <w:sz w:val="22"/>
              </w:rPr>
              <w:t>T2</w:t>
            </w:r>
          </w:p>
        </w:tc>
        <w:tc>
          <w:tcPr>
            <w:tcW w:w="3237" w:type="dxa"/>
            <w:tcBorders>
              <w:top w:val="nil"/>
              <w:left w:val="single" w:sz="4" w:space="0" w:color="auto"/>
              <w:bottom w:val="single" w:sz="4" w:space="0" w:color="auto"/>
              <w:right w:val="single" w:sz="4" w:space="0" w:color="auto"/>
            </w:tcBorders>
            <w:vAlign w:val="center"/>
          </w:tcPr>
          <w:p w14:paraId="4A122564" w14:textId="77777777" w:rsidR="00B82BC9" w:rsidRPr="00D07C2E" w:rsidRDefault="00B82BC9" w:rsidP="00D07C2E">
            <w:pPr>
              <w:rPr>
                <w:sz w:val="22"/>
                <w:szCs w:val="22"/>
              </w:rPr>
            </w:pPr>
            <w:r w:rsidRPr="00D07C2E">
              <w:rPr>
                <w:rFonts w:ascii="Calibri" w:hAnsi="Calibri"/>
                <w:b/>
                <w:color w:val="000000"/>
                <w:sz w:val="22"/>
                <w:szCs w:val="22"/>
              </w:rPr>
              <w:t>Fosfato monoamónico</w:t>
            </w:r>
          </w:p>
        </w:tc>
        <w:tc>
          <w:tcPr>
            <w:tcW w:w="2691" w:type="dxa"/>
            <w:tcBorders>
              <w:top w:val="nil"/>
              <w:left w:val="single" w:sz="4" w:space="0" w:color="auto"/>
              <w:bottom w:val="single" w:sz="4" w:space="0" w:color="auto"/>
              <w:right w:val="single" w:sz="4" w:space="0" w:color="auto"/>
            </w:tcBorders>
            <w:vAlign w:val="center"/>
          </w:tcPr>
          <w:p w14:paraId="35314884" w14:textId="77777777" w:rsidR="00B82BC9" w:rsidRPr="00D07C2E" w:rsidRDefault="00B82BC9" w:rsidP="00D07C2E">
            <w:pPr>
              <w:rPr>
                <w:rFonts w:ascii="Calibri" w:hAnsi="Calibri" w:cs="Calibri"/>
                <w:b/>
                <w:color w:val="000000"/>
                <w:sz w:val="22"/>
                <w:szCs w:val="22"/>
                <w:lang w:val="en-US" w:eastAsia="en-US"/>
              </w:rPr>
            </w:pPr>
            <w:r w:rsidRPr="00D07C2E">
              <w:rPr>
                <w:rFonts w:ascii="Calibri" w:hAnsi="Calibri" w:cs="Calibri"/>
                <w:b/>
                <w:color w:val="000000"/>
                <w:sz w:val="22"/>
                <w:szCs w:val="22"/>
              </w:rPr>
              <w:t>(11-23-0)</w:t>
            </w:r>
          </w:p>
        </w:tc>
        <w:tc>
          <w:tcPr>
            <w:tcW w:w="2691" w:type="dxa"/>
            <w:tcBorders>
              <w:top w:val="nil"/>
              <w:left w:val="single" w:sz="4" w:space="0" w:color="auto"/>
              <w:bottom w:val="single" w:sz="4" w:space="0" w:color="auto"/>
              <w:right w:val="single" w:sz="4" w:space="0" w:color="auto"/>
            </w:tcBorders>
            <w:vAlign w:val="center"/>
          </w:tcPr>
          <w:p w14:paraId="3EB7CBF7" w14:textId="77777777" w:rsidR="00B82BC9" w:rsidRPr="00162A53" w:rsidRDefault="00D07C2E" w:rsidP="00B82BC9">
            <w:pPr>
              <w:jc w:val="center"/>
              <w:rPr>
                <w:rFonts w:asciiTheme="minorHAnsi" w:hAnsiTheme="minorHAnsi" w:cstheme="minorHAnsi"/>
                <w:b/>
                <w:color w:val="000000"/>
                <w:sz w:val="22"/>
              </w:rPr>
            </w:pPr>
            <w:r>
              <w:rPr>
                <w:rFonts w:asciiTheme="minorHAnsi" w:hAnsiTheme="minorHAnsi" w:cstheme="minorHAnsi"/>
                <w:b/>
                <w:color w:val="000000"/>
                <w:sz w:val="22"/>
              </w:rPr>
              <w:t>9</w:t>
            </w:r>
            <w:r w:rsidR="00B82BC9" w:rsidRPr="00162A53">
              <w:rPr>
                <w:rFonts w:asciiTheme="minorHAnsi" w:hAnsiTheme="minorHAnsi" w:cstheme="minorHAnsi"/>
                <w:b/>
                <w:color w:val="000000"/>
                <w:sz w:val="22"/>
              </w:rPr>
              <w:t>0 kg ha</w:t>
            </w:r>
            <w:r w:rsidR="00B82BC9" w:rsidRPr="00162A53">
              <w:rPr>
                <w:rFonts w:asciiTheme="minorHAnsi" w:hAnsiTheme="minorHAnsi" w:cstheme="minorHAnsi"/>
                <w:b/>
                <w:color w:val="000000"/>
                <w:sz w:val="22"/>
                <w:vertAlign w:val="superscript"/>
              </w:rPr>
              <w:t>-1</w:t>
            </w:r>
          </w:p>
        </w:tc>
      </w:tr>
      <w:tr w:rsidR="00B82BC9" w:rsidRPr="00162A53" w14:paraId="2B8B718D" w14:textId="77777777" w:rsidTr="00D07C2E">
        <w:trPr>
          <w:trHeight w:val="342"/>
          <w:jc w:val="center"/>
        </w:trPr>
        <w:tc>
          <w:tcPr>
            <w:tcW w:w="1017" w:type="dxa"/>
            <w:tcBorders>
              <w:top w:val="nil"/>
              <w:left w:val="single" w:sz="4" w:space="0" w:color="auto"/>
              <w:bottom w:val="single" w:sz="4" w:space="0" w:color="auto"/>
              <w:right w:val="single" w:sz="4" w:space="0" w:color="auto"/>
            </w:tcBorders>
            <w:shd w:val="clear" w:color="auto" w:fill="FFFF99"/>
            <w:vAlign w:val="center"/>
          </w:tcPr>
          <w:p w14:paraId="478BDB17" w14:textId="77777777" w:rsidR="00B82BC9" w:rsidRPr="00162A53" w:rsidRDefault="00B82BC9" w:rsidP="00B82BC9">
            <w:pPr>
              <w:jc w:val="center"/>
              <w:rPr>
                <w:rFonts w:asciiTheme="minorHAnsi" w:hAnsiTheme="minorHAnsi" w:cstheme="minorHAnsi"/>
                <w:b/>
                <w:bCs/>
                <w:sz w:val="22"/>
              </w:rPr>
            </w:pPr>
            <w:r w:rsidRPr="00162A53">
              <w:rPr>
                <w:rFonts w:asciiTheme="minorHAnsi" w:hAnsiTheme="minorHAnsi" w:cstheme="minorHAnsi"/>
                <w:b/>
                <w:bCs/>
                <w:sz w:val="22"/>
              </w:rPr>
              <w:t>T3</w:t>
            </w:r>
          </w:p>
        </w:tc>
        <w:tc>
          <w:tcPr>
            <w:tcW w:w="3237" w:type="dxa"/>
            <w:tcBorders>
              <w:top w:val="nil"/>
              <w:left w:val="single" w:sz="4" w:space="0" w:color="auto"/>
              <w:bottom w:val="single" w:sz="4" w:space="0" w:color="auto"/>
              <w:right w:val="single" w:sz="4" w:space="0" w:color="auto"/>
            </w:tcBorders>
            <w:vAlign w:val="center"/>
          </w:tcPr>
          <w:p w14:paraId="5B60DA72" w14:textId="77777777" w:rsidR="00B82BC9" w:rsidRPr="00D07C2E" w:rsidRDefault="00B82BC9" w:rsidP="00D07C2E">
            <w:pPr>
              <w:rPr>
                <w:sz w:val="22"/>
                <w:szCs w:val="22"/>
              </w:rPr>
            </w:pPr>
            <w:r w:rsidRPr="00D07C2E">
              <w:rPr>
                <w:rFonts w:ascii="Calibri" w:hAnsi="Calibri"/>
                <w:b/>
                <w:color w:val="000000"/>
                <w:sz w:val="22"/>
                <w:szCs w:val="22"/>
                <w:lang w:val="es-AR"/>
              </w:rPr>
              <w:t>Superfosfato triple de calcio</w:t>
            </w:r>
          </w:p>
        </w:tc>
        <w:tc>
          <w:tcPr>
            <w:tcW w:w="2691" w:type="dxa"/>
            <w:tcBorders>
              <w:top w:val="nil"/>
              <w:left w:val="single" w:sz="4" w:space="0" w:color="auto"/>
              <w:bottom w:val="single" w:sz="4" w:space="0" w:color="auto"/>
              <w:right w:val="single" w:sz="4" w:space="0" w:color="auto"/>
            </w:tcBorders>
            <w:vAlign w:val="center"/>
          </w:tcPr>
          <w:p w14:paraId="2DA92021" w14:textId="77777777" w:rsidR="00B82BC9" w:rsidRPr="00D07C2E" w:rsidRDefault="00B82BC9" w:rsidP="00D07C2E">
            <w:pPr>
              <w:rPr>
                <w:rFonts w:ascii="Calibri" w:hAnsi="Calibri" w:cs="Calibri"/>
                <w:b/>
                <w:color w:val="000000"/>
                <w:sz w:val="22"/>
                <w:szCs w:val="22"/>
              </w:rPr>
            </w:pPr>
            <w:r w:rsidRPr="00D07C2E">
              <w:rPr>
                <w:rFonts w:ascii="Calibri" w:hAnsi="Calibri" w:cs="Calibri"/>
                <w:b/>
                <w:color w:val="000000"/>
                <w:sz w:val="22"/>
                <w:szCs w:val="22"/>
              </w:rPr>
              <w:t>(0-20-0)</w:t>
            </w:r>
          </w:p>
        </w:tc>
        <w:tc>
          <w:tcPr>
            <w:tcW w:w="2691" w:type="dxa"/>
            <w:tcBorders>
              <w:top w:val="nil"/>
              <w:left w:val="single" w:sz="4" w:space="0" w:color="auto"/>
              <w:bottom w:val="single" w:sz="4" w:space="0" w:color="auto"/>
              <w:right w:val="single" w:sz="4" w:space="0" w:color="auto"/>
            </w:tcBorders>
            <w:vAlign w:val="center"/>
          </w:tcPr>
          <w:p w14:paraId="4C426E39" w14:textId="77777777" w:rsidR="00B82BC9" w:rsidRPr="00162A53" w:rsidRDefault="00D07C2E" w:rsidP="00B82BC9">
            <w:pPr>
              <w:jc w:val="center"/>
              <w:rPr>
                <w:rFonts w:asciiTheme="minorHAnsi" w:hAnsiTheme="minorHAnsi" w:cstheme="minorHAnsi"/>
                <w:sz w:val="22"/>
              </w:rPr>
            </w:pPr>
            <w:r>
              <w:rPr>
                <w:rFonts w:asciiTheme="minorHAnsi" w:hAnsiTheme="minorHAnsi" w:cstheme="minorHAnsi"/>
                <w:b/>
                <w:color w:val="000000"/>
                <w:sz w:val="22"/>
              </w:rPr>
              <w:t>9</w:t>
            </w:r>
            <w:r w:rsidR="00B82BC9" w:rsidRPr="00162A53">
              <w:rPr>
                <w:rFonts w:asciiTheme="minorHAnsi" w:hAnsiTheme="minorHAnsi" w:cstheme="minorHAnsi"/>
                <w:b/>
                <w:color w:val="000000"/>
                <w:sz w:val="22"/>
              </w:rPr>
              <w:t>0 kg ha</w:t>
            </w:r>
            <w:r w:rsidR="00B82BC9" w:rsidRPr="00162A53">
              <w:rPr>
                <w:rFonts w:asciiTheme="minorHAnsi" w:hAnsiTheme="minorHAnsi" w:cstheme="minorHAnsi"/>
                <w:b/>
                <w:color w:val="000000"/>
                <w:sz w:val="22"/>
                <w:vertAlign w:val="superscript"/>
              </w:rPr>
              <w:t>-1</w:t>
            </w:r>
          </w:p>
        </w:tc>
      </w:tr>
      <w:tr w:rsidR="00B82BC9" w:rsidRPr="00162A53" w14:paraId="6DAAB4C2" w14:textId="77777777" w:rsidTr="00D07C2E">
        <w:trPr>
          <w:trHeight w:val="342"/>
          <w:jc w:val="center"/>
        </w:trPr>
        <w:tc>
          <w:tcPr>
            <w:tcW w:w="1017" w:type="dxa"/>
            <w:tcBorders>
              <w:top w:val="nil"/>
              <w:left w:val="single" w:sz="4" w:space="0" w:color="auto"/>
              <w:bottom w:val="single" w:sz="4" w:space="0" w:color="auto"/>
              <w:right w:val="single" w:sz="4" w:space="0" w:color="auto"/>
            </w:tcBorders>
            <w:shd w:val="clear" w:color="auto" w:fill="FFFF99"/>
            <w:vAlign w:val="center"/>
          </w:tcPr>
          <w:p w14:paraId="1F8FF6D5" w14:textId="77777777" w:rsidR="00B82BC9" w:rsidRPr="00162A53" w:rsidRDefault="00B82BC9" w:rsidP="00B82BC9">
            <w:pPr>
              <w:jc w:val="center"/>
              <w:rPr>
                <w:rFonts w:asciiTheme="minorHAnsi" w:hAnsiTheme="minorHAnsi" w:cstheme="minorHAnsi"/>
                <w:b/>
                <w:bCs/>
                <w:sz w:val="22"/>
              </w:rPr>
            </w:pPr>
            <w:r w:rsidRPr="00162A53">
              <w:rPr>
                <w:rFonts w:asciiTheme="minorHAnsi" w:hAnsiTheme="minorHAnsi" w:cstheme="minorHAnsi"/>
                <w:b/>
                <w:bCs/>
                <w:sz w:val="22"/>
              </w:rPr>
              <w:t>T4</w:t>
            </w:r>
          </w:p>
        </w:tc>
        <w:tc>
          <w:tcPr>
            <w:tcW w:w="3237" w:type="dxa"/>
            <w:tcBorders>
              <w:top w:val="nil"/>
              <w:left w:val="single" w:sz="4" w:space="0" w:color="auto"/>
              <w:bottom w:val="single" w:sz="4" w:space="0" w:color="auto"/>
              <w:right w:val="single" w:sz="4" w:space="0" w:color="auto"/>
            </w:tcBorders>
            <w:vAlign w:val="center"/>
          </w:tcPr>
          <w:p w14:paraId="70FCFD3A" w14:textId="77777777" w:rsidR="00B82BC9" w:rsidRPr="00D07C2E" w:rsidRDefault="00B82BC9" w:rsidP="00D07C2E">
            <w:pPr>
              <w:rPr>
                <w:sz w:val="22"/>
                <w:szCs w:val="22"/>
              </w:rPr>
            </w:pPr>
            <w:r w:rsidRPr="00D07C2E">
              <w:rPr>
                <w:rFonts w:ascii="Calibri" w:hAnsi="Calibri"/>
                <w:b/>
                <w:color w:val="000000"/>
                <w:sz w:val="22"/>
                <w:szCs w:val="22"/>
                <w:lang w:val="es-AR"/>
              </w:rPr>
              <w:t xml:space="preserve">Top </w:t>
            </w:r>
            <w:proofErr w:type="spellStart"/>
            <w:r w:rsidRPr="00D07C2E">
              <w:rPr>
                <w:rFonts w:ascii="Calibri" w:hAnsi="Calibri"/>
                <w:b/>
                <w:color w:val="000000"/>
                <w:sz w:val="22"/>
                <w:szCs w:val="22"/>
                <w:lang w:val="es-AR"/>
              </w:rPr>
              <w:t>Phos</w:t>
            </w:r>
            <w:proofErr w:type="spellEnd"/>
            <w:r w:rsidRPr="00D07C2E">
              <w:rPr>
                <w:rFonts w:ascii="Calibri" w:hAnsi="Calibri"/>
                <w:b/>
                <w:color w:val="000000"/>
                <w:sz w:val="22"/>
                <w:szCs w:val="22"/>
                <w:lang w:val="es-AR"/>
              </w:rPr>
              <w:t xml:space="preserve"> 724</w:t>
            </w:r>
          </w:p>
        </w:tc>
        <w:tc>
          <w:tcPr>
            <w:tcW w:w="2691" w:type="dxa"/>
            <w:tcBorders>
              <w:top w:val="nil"/>
              <w:left w:val="single" w:sz="4" w:space="0" w:color="auto"/>
              <w:bottom w:val="single" w:sz="4" w:space="0" w:color="auto"/>
              <w:right w:val="single" w:sz="4" w:space="0" w:color="auto"/>
            </w:tcBorders>
            <w:vAlign w:val="center"/>
          </w:tcPr>
          <w:p w14:paraId="348B8E96" w14:textId="77777777" w:rsidR="00B82BC9" w:rsidRPr="00D07C2E" w:rsidRDefault="00B82BC9" w:rsidP="00D07C2E">
            <w:pPr>
              <w:rPr>
                <w:rFonts w:ascii="Calibri" w:hAnsi="Calibri" w:cs="Calibri"/>
                <w:b/>
                <w:color w:val="000000"/>
                <w:sz w:val="22"/>
                <w:szCs w:val="22"/>
              </w:rPr>
            </w:pPr>
            <w:r w:rsidRPr="00D07C2E">
              <w:rPr>
                <w:rFonts w:ascii="Calibri" w:hAnsi="Calibri" w:cs="Calibri"/>
                <w:b/>
                <w:color w:val="000000"/>
                <w:sz w:val="22"/>
                <w:szCs w:val="22"/>
              </w:rPr>
              <w:t>(7-11-0-S11-Zn 0,3 B 0,1)</w:t>
            </w:r>
          </w:p>
        </w:tc>
        <w:tc>
          <w:tcPr>
            <w:tcW w:w="2691" w:type="dxa"/>
            <w:tcBorders>
              <w:top w:val="nil"/>
              <w:left w:val="single" w:sz="4" w:space="0" w:color="auto"/>
              <w:bottom w:val="single" w:sz="4" w:space="0" w:color="auto"/>
              <w:right w:val="single" w:sz="4" w:space="0" w:color="auto"/>
            </w:tcBorders>
            <w:vAlign w:val="center"/>
          </w:tcPr>
          <w:p w14:paraId="68E9D559" w14:textId="77777777" w:rsidR="00B82BC9" w:rsidRPr="00162A53" w:rsidRDefault="00B82BC9" w:rsidP="00B82BC9">
            <w:pPr>
              <w:jc w:val="center"/>
              <w:rPr>
                <w:rFonts w:asciiTheme="minorHAnsi" w:hAnsiTheme="minorHAnsi" w:cstheme="minorHAnsi"/>
                <w:sz w:val="22"/>
              </w:rPr>
            </w:pPr>
            <w:r w:rsidRPr="00162A53">
              <w:rPr>
                <w:rFonts w:asciiTheme="minorHAnsi" w:hAnsiTheme="minorHAnsi" w:cstheme="minorHAnsi"/>
                <w:b/>
                <w:color w:val="000000"/>
                <w:sz w:val="22"/>
              </w:rPr>
              <w:t>90 kg ha</w:t>
            </w:r>
            <w:r w:rsidRPr="00162A53">
              <w:rPr>
                <w:rFonts w:asciiTheme="minorHAnsi" w:hAnsiTheme="minorHAnsi" w:cstheme="minorHAnsi"/>
                <w:b/>
                <w:color w:val="000000"/>
                <w:sz w:val="22"/>
                <w:vertAlign w:val="superscript"/>
              </w:rPr>
              <w:t>-1</w:t>
            </w:r>
          </w:p>
        </w:tc>
      </w:tr>
      <w:tr w:rsidR="00B82BC9" w:rsidRPr="00162A53" w14:paraId="57D31F80" w14:textId="77777777" w:rsidTr="00D07C2E">
        <w:trPr>
          <w:trHeight w:val="342"/>
          <w:jc w:val="center"/>
        </w:trPr>
        <w:tc>
          <w:tcPr>
            <w:tcW w:w="1017" w:type="dxa"/>
            <w:tcBorders>
              <w:top w:val="nil"/>
              <w:left w:val="single" w:sz="4" w:space="0" w:color="auto"/>
              <w:bottom w:val="single" w:sz="4" w:space="0" w:color="auto"/>
              <w:right w:val="single" w:sz="4" w:space="0" w:color="auto"/>
            </w:tcBorders>
            <w:shd w:val="clear" w:color="auto" w:fill="FFFF99"/>
            <w:vAlign w:val="center"/>
          </w:tcPr>
          <w:p w14:paraId="48E5793A" w14:textId="77777777" w:rsidR="00B82BC9" w:rsidRPr="00162A53" w:rsidRDefault="00B82BC9" w:rsidP="00B82BC9">
            <w:pPr>
              <w:jc w:val="center"/>
              <w:rPr>
                <w:rFonts w:asciiTheme="minorHAnsi" w:hAnsiTheme="minorHAnsi" w:cstheme="minorHAnsi"/>
                <w:b/>
                <w:bCs/>
                <w:sz w:val="22"/>
              </w:rPr>
            </w:pPr>
            <w:r w:rsidRPr="00162A53">
              <w:rPr>
                <w:rFonts w:asciiTheme="minorHAnsi" w:hAnsiTheme="minorHAnsi" w:cstheme="minorHAnsi"/>
                <w:b/>
                <w:bCs/>
                <w:sz w:val="22"/>
              </w:rPr>
              <w:t>T5</w:t>
            </w:r>
          </w:p>
        </w:tc>
        <w:tc>
          <w:tcPr>
            <w:tcW w:w="3237" w:type="dxa"/>
            <w:tcBorders>
              <w:top w:val="nil"/>
              <w:left w:val="single" w:sz="4" w:space="0" w:color="auto"/>
              <w:bottom w:val="single" w:sz="4" w:space="0" w:color="auto"/>
              <w:right w:val="single" w:sz="4" w:space="0" w:color="auto"/>
            </w:tcBorders>
            <w:vAlign w:val="center"/>
          </w:tcPr>
          <w:p w14:paraId="26687E90" w14:textId="77777777" w:rsidR="00B82BC9" w:rsidRPr="00D07C2E" w:rsidRDefault="00B82BC9" w:rsidP="00D07C2E">
            <w:pPr>
              <w:rPr>
                <w:sz w:val="22"/>
                <w:szCs w:val="22"/>
              </w:rPr>
            </w:pPr>
            <w:proofErr w:type="spellStart"/>
            <w:r w:rsidRPr="00D07C2E">
              <w:rPr>
                <w:rFonts w:ascii="Calibri" w:hAnsi="Calibri"/>
                <w:b/>
                <w:color w:val="000000"/>
                <w:sz w:val="22"/>
                <w:szCs w:val="22"/>
              </w:rPr>
              <w:t>Microessentials</w:t>
            </w:r>
            <w:proofErr w:type="spellEnd"/>
            <w:r w:rsidRPr="00D07C2E">
              <w:rPr>
                <w:rFonts w:ascii="Calibri" w:hAnsi="Calibri"/>
                <w:b/>
                <w:color w:val="000000"/>
                <w:sz w:val="22"/>
                <w:szCs w:val="22"/>
              </w:rPr>
              <w:t xml:space="preserve"> SZ</w:t>
            </w:r>
          </w:p>
        </w:tc>
        <w:tc>
          <w:tcPr>
            <w:tcW w:w="2691" w:type="dxa"/>
            <w:tcBorders>
              <w:top w:val="nil"/>
              <w:left w:val="single" w:sz="4" w:space="0" w:color="auto"/>
              <w:bottom w:val="single" w:sz="4" w:space="0" w:color="auto"/>
              <w:right w:val="single" w:sz="4" w:space="0" w:color="auto"/>
            </w:tcBorders>
            <w:vAlign w:val="center"/>
          </w:tcPr>
          <w:p w14:paraId="11CC21A6" w14:textId="77777777" w:rsidR="00B82BC9" w:rsidRPr="00D07C2E" w:rsidRDefault="00B82BC9" w:rsidP="00D07C2E">
            <w:pPr>
              <w:rPr>
                <w:rFonts w:ascii="Calibri" w:hAnsi="Calibri" w:cs="Calibri"/>
                <w:b/>
                <w:color w:val="000000"/>
                <w:sz w:val="22"/>
                <w:szCs w:val="22"/>
              </w:rPr>
            </w:pPr>
            <w:r w:rsidRPr="00D07C2E">
              <w:rPr>
                <w:rFonts w:ascii="Calibri" w:hAnsi="Calibri" w:cs="Calibri"/>
                <w:b/>
                <w:color w:val="000000"/>
                <w:sz w:val="22"/>
                <w:szCs w:val="22"/>
              </w:rPr>
              <w:t>(10-17-0-S10-Zn1)</w:t>
            </w:r>
          </w:p>
        </w:tc>
        <w:tc>
          <w:tcPr>
            <w:tcW w:w="2691" w:type="dxa"/>
            <w:tcBorders>
              <w:top w:val="nil"/>
              <w:left w:val="single" w:sz="4" w:space="0" w:color="auto"/>
              <w:bottom w:val="single" w:sz="4" w:space="0" w:color="auto"/>
              <w:right w:val="single" w:sz="4" w:space="0" w:color="auto"/>
            </w:tcBorders>
            <w:vAlign w:val="center"/>
          </w:tcPr>
          <w:p w14:paraId="5F338DC8" w14:textId="77777777" w:rsidR="00B82BC9" w:rsidRPr="00162A53" w:rsidRDefault="00D07C2E" w:rsidP="00B82BC9">
            <w:pPr>
              <w:jc w:val="center"/>
              <w:rPr>
                <w:rFonts w:asciiTheme="minorHAnsi" w:hAnsiTheme="minorHAnsi" w:cstheme="minorHAnsi"/>
                <w:sz w:val="22"/>
              </w:rPr>
            </w:pPr>
            <w:r>
              <w:rPr>
                <w:rFonts w:asciiTheme="minorHAnsi" w:hAnsiTheme="minorHAnsi" w:cstheme="minorHAnsi"/>
                <w:b/>
                <w:color w:val="000000"/>
                <w:sz w:val="22"/>
              </w:rPr>
              <w:t>9</w:t>
            </w:r>
            <w:r w:rsidR="00B82BC9" w:rsidRPr="00162A53">
              <w:rPr>
                <w:rFonts w:asciiTheme="minorHAnsi" w:hAnsiTheme="minorHAnsi" w:cstheme="minorHAnsi"/>
                <w:b/>
                <w:color w:val="000000"/>
                <w:sz w:val="22"/>
              </w:rPr>
              <w:t>0 kg ha</w:t>
            </w:r>
            <w:r w:rsidR="00B82BC9" w:rsidRPr="00162A53">
              <w:rPr>
                <w:rFonts w:asciiTheme="minorHAnsi" w:hAnsiTheme="minorHAnsi" w:cstheme="minorHAnsi"/>
                <w:b/>
                <w:color w:val="000000"/>
                <w:sz w:val="22"/>
                <w:vertAlign w:val="superscript"/>
              </w:rPr>
              <w:t>-1</w:t>
            </w:r>
          </w:p>
        </w:tc>
      </w:tr>
      <w:tr w:rsidR="00B82BC9" w:rsidRPr="00162A53" w14:paraId="3A28A599" w14:textId="77777777" w:rsidTr="00D07C2E">
        <w:trPr>
          <w:trHeight w:val="342"/>
          <w:jc w:val="center"/>
        </w:trPr>
        <w:tc>
          <w:tcPr>
            <w:tcW w:w="1017" w:type="dxa"/>
            <w:tcBorders>
              <w:top w:val="nil"/>
              <w:left w:val="single" w:sz="4" w:space="0" w:color="auto"/>
              <w:bottom w:val="single" w:sz="4" w:space="0" w:color="auto"/>
              <w:right w:val="single" w:sz="4" w:space="0" w:color="auto"/>
            </w:tcBorders>
            <w:shd w:val="clear" w:color="auto" w:fill="FFFF99"/>
            <w:vAlign w:val="center"/>
          </w:tcPr>
          <w:p w14:paraId="596C5647" w14:textId="77777777" w:rsidR="00B82BC9" w:rsidRPr="00162A53" w:rsidRDefault="00B82BC9" w:rsidP="00B82BC9">
            <w:pPr>
              <w:jc w:val="center"/>
              <w:rPr>
                <w:rFonts w:asciiTheme="minorHAnsi" w:hAnsiTheme="minorHAnsi" w:cstheme="minorHAnsi"/>
                <w:b/>
                <w:bCs/>
                <w:sz w:val="22"/>
              </w:rPr>
            </w:pPr>
            <w:r w:rsidRPr="00162A53">
              <w:rPr>
                <w:rFonts w:asciiTheme="minorHAnsi" w:hAnsiTheme="minorHAnsi" w:cstheme="minorHAnsi"/>
                <w:b/>
                <w:bCs/>
                <w:sz w:val="22"/>
              </w:rPr>
              <w:t>T</w:t>
            </w:r>
            <w:r>
              <w:rPr>
                <w:rFonts w:asciiTheme="minorHAnsi" w:hAnsiTheme="minorHAnsi" w:cstheme="minorHAnsi"/>
                <w:b/>
                <w:bCs/>
                <w:sz w:val="22"/>
              </w:rPr>
              <w:t>6</w:t>
            </w:r>
          </w:p>
        </w:tc>
        <w:tc>
          <w:tcPr>
            <w:tcW w:w="3237" w:type="dxa"/>
            <w:tcBorders>
              <w:top w:val="nil"/>
              <w:left w:val="single" w:sz="4" w:space="0" w:color="auto"/>
              <w:bottom w:val="single" w:sz="4" w:space="0" w:color="auto"/>
              <w:right w:val="single" w:sz="4" w:space="0" w:color="auto"/>
            </w:tcBorders>
            <w:vAlign w:val="center"/>
          </w:tcPr>
          <w:p w14:paraId="2C36C766" w14:textId="77777777" w:rsidR="00B82BC9" w:rsidRPr="00D07C2E" w:rsidRDefault="00B82BC9" w:rsidP="00D07C2E">
            <w:pPr>
              <w:rPr>
                <w:sz w:val="22"/>
                <w:szCs w:val="22"/>
              </w:rPr>
            </w:pPr>
            <w:proofErr w:type="spellStart"/>
            <w:r w:rsidRPr="00D07C2E">
              <w:rPr>
                <w:rFonts w:ascii="Calibri" w:hAnsi="Calibri"/>
                <w:b/>
                <w:color w:val="000000"/>
                <w:sz w:val="22"/>
                <w:szCs w:val="22"/>
                <w:lang w:val="es-AR"/>
              </w:rPr>
              <w:t>MicroStar</w:t>
            </w:r>
            <w:proofErr w:type="spellEnd"/>
            <w:r w:rsidRPr="00D07C2E">
              <w:rPr>
                <w:rFonts w:ascii="Calibri" w:hAnsi="Calibri"/>
                <w:b/>
                <w:color w:val="000000"/>
                <w:sz w:val="22"/>
                <w:szCs w:val="22"/>
                <w:lang w:val="es-AR"/>
              </w:rPr>
              <w:t xml:space="preserve"> CMB Bio  </w:t>
            </w:r>
          </w:p>
        </w:tc>
        <w:tc>
          <w:tcPr>
            <w:tcW w:w="2691" w:type="dxa"/>
            <w:tcBorders>
              <w:top w:val="nil"/>
              <w:left w:val="single" w:sz="4" w:space="0" w:color="auto"/>
              <w:bottom w:val="single" w:sz="4" w:space="0" w:color="auto"/>
              <w:right w:val="single" w:sz="4" w:space="0" w:color="auto"/>
            </w:tcBorders>
            <w:vAlign w:val="center"/>
          </w:tcPr>
          <w:p w14:paraId="4C8C5338" w14:textId="77777777" w:rsidR="00B82BC9" w:rsidRPr="00D07C2E" w:rsidRDefault="00B82BC9" w:rsidP="00D07C2E">
            <w:pPr>
              <w:rPr>
                <w:rFonts w:ascii="Calibri" w:hAnsi="Calibri" w:cs="Calibri"/>
                <w:b/>
                <w:color w:val="000000"/>
                <w:sz w:val="22"/>
                <w:szCs w:val="22"/>
              </w:rPr>
            </w:pPr>
            <w:r w:rsidRPr="00D07C2E">
              <w:rPr>
                <w:rFonts w:ascii="Calibri" w:hAnsi="Calibri" w:cs="Calibri"/>
                <w:b/>
                <w:color w:val="000000"/>
                <w:sz w:val="22"/>
                <w:szCs w:val="22"/>
              </w:rPr>
              <w:t>(10-17-0-S4-Zn2)</w:t>
            </w:r>
          </w:p>
        </w:tc>
        <w:tc>
          <w:tcPr>
            <w:tcW w:w="2691" w:type="dxa"/>
            <w:tcBorders>
              <w:top w:val="nil"/>
              <w:left w:val="single" w:sz="4" w:space="0" w:color="auto"/>
              <w:bottom w:val="single" w:sz="4" w:space="0" w:color="auto"/>
              <w:right w:val="single" w:sz="4" w:space="0" w:color="auto"/>
            </w:tcBorders>
            <w:vAlign w:val="center"/>
          </w:tcPr>
          <w:p w14:paraId="3E6169E7" w14:textId="77777777" w:rsidR="00B82BC9" w:rsidRPr="00162A53" w:rsidRDefault="00D07C2E" w:rsidP="00B82BC9">
            <w:pPr>
              <w:jc w:val="center"/>
              <w:rPr>
                <w:rFonts w:asciiTheme="minorHAnsi" w:hAnsiTheme="minorHAnsi" w:cstheme="minorHAnsi"/>
                <w:sz w:val="22"/>
              </w:rPr>
            </w:pPr>
            <w:r>
              <w:rPr>
                <w:rFonts w:asciiTheme="minorHAnsi" w:hAnsiTheme="minorHAnsi" w:cstheme="minorHAnsi"/>
                <w:b/>
                <w:color w:val="000000"/>
                <w:sz w:val="22"/>
              </w:rPr>
              <w:t>4</w:t>
            </w:r>
            <w:r w:rsidR="00B82BC9" w:rsidRPr="00162A53">
              <w:rPr>
                <w:rFonts w:asciiTheme="minorHAnsi" w:hAnsiTheme="minorHAnsi" w:cstheme="minorHAnsi"/>
                <w:b/>
                <w:color w:val="000000"/>
                <w:sz w:val="22"/>
              </w:rPr>
              <w:t>0 kg ha</w:t>
            </w:r>
            <w:r w:rsidR="00B82BC9" w:rsidRPr="00162A53">
              <w:rPr>
                <w:rFonts w:asciiTheme="minorHAnsi" w:hAnsiTheme="minorHAnsi" w:cstheme="minorHAnsi"/>
                <w:b/>
                <w:color w:val="000000"/>
                <w:sz w:val="22"/>
                <w:vertAlign w:val="superscript"/>
              </w:rPr>
              <w:t>-1</w:t>
            </w:r>
          </w:p>
        </w:tc>
      </w:tr>
      <w:tr w:rsidR="00B82BC9" w:rsidRPr="00162A53" w14:paraId="35126391" w14:textId="77777777" w:rsidTr="00D07C2E">
        <w:trPr>
          <w:trHeight w:val="342"/>
          <w:jc w:val="center"/>
        </w:trPr>
        <w:tc>
          <w:tcPr>
            <w:tcW w:w="1017" w:type="dxa"/>
            <w:tcBorders>
              <w:top w:val="nil"/>
              <w:left w:val="single" w:sz="4" w:space="0" w:color="auto"/>
              <w:bottom w:val="single" w:sz="4" w:space="0" w:color="auto"/>
              <w:right w:val="single" w:sz="4" w:space="0" w:color="auto"/>
            </w:tcBorders>
            <w:shd w:val="clear" w:color="auto" w:fill="FFFF99"/>
            <w:vAlign w:val="center"/>
          </w:tcPr>
          <w:p w14:paraId="4465C0E3" w14:textId="77777777" w:rsidR="00B82BC9" w:rsidRPr="00162A53" w:rsidRDefault="00B82BC9" w:rsidP="00B82BC9">
            <w:pPr>
              <w:jc w:val="center"/>
              <w:rPr>
                <w:rFonts w:asciiTheme="minorHAnsi" w:hAnsiTheme="minorHAnsi" w:cstheme="minorHAnsi"/>
                <w:b/>
                <w:bCs/>
                <w:sz w:val="22"/>
              </w:rPr>
            </w:pPr>
            <w:r w:rsidRPr="00162A53">
              <w:rPr>
                <w:rFonts w:asciiTheme="minorHAnsi" w:hAnsiTheme="minorHAnsi" w:cstheme="minorHAnsi"/>
                <w:b/>
                <w:bCs/>
                <w:sz w:val="22"/>
              </w:rPr>
              <w:t>T</w:t>
            </w:r>
            <w:r>
              <w:rPr>
                <w:rFonts w:asciiTheme="minorHAnsi" w:hAnsiTheme="minorHAnsi" w:cstheme="minorHAnsi"/>
                <w:b/>
                <w:bCs/>
                <w:sz w:val="22"/>
              </w:rPr>
              <w:t>7</w:t>
            </w:r>
          </w:p>
        </w:tc>
        <w:tc>
          <w:tcPr>
            <w:tcW w:w="3237" w:type="dxa"/>
            <w:tcBorders>
              <w:top w:val="nil"/>
              <w:left w:val="single" w:sz="4" w:space="0" w:color="auto"/>
              <w:bottom w:val="single" w:sz="4" w:space="0" w:color="auto"/>
              <w:right w:val="single" w:sz="4" w:space="0" w:color="auto"/>
            </w:tcBorders>
            <w:vAlign w:val="center"/>
          </w:tcPr>
          <w:p w14:paraId="0EA5AA4C" w14:textId="77777777" w:rsidR="00B82BC9" w:rsidRPr="00D07C2E" w:rsidRDefault="00B82BC9" w:rsidP="00D07C2E">
            <w:pPr>
              <w:rPr>
                <w:rFonts w:ascii="Calibri" w:hAnsi="Calibri"/>
                <w:b/>
                <w:color w:val="000000"/>
                <w:sz w:val="22"/>
                <w:szCs w:val="22"/>
              </w:rPr>
            </w:pPr>
            <w:r w:rsidRPr="00D07C2E">
              <w:rPr>
                <w:rFonts w:ascii="Calibri" w:hAnsi="Calibri"/>
                <w:b/>
                <w:color w:val="000000"/>
                <w:sz w:val="22"/>
                <w:szCs w:val="22"/>
              </w:rPr>
              <w:t>Micro+</w:t>
            </w:r>
          </w:p>
        </w:tc>
        <w:tc>
          <w:tcPr>
            <w:tcW w:w="2691" w:type="dxa"/>
            <w:tcBorders>
              <w:top w:val="nil"/>
              <w:left w:val="single" w:sz="4" w:space="0" w:color="auto"/>
              <w:bottom w:val="single" w:sz="4" w:space="0" w:color="auto"/>
              <w:right w:val="single" w:sz="4" w:space="0" w:color="auto"/>
            </w:tcBorders>
            <w:vAlign w:val="center"/>
          </w:tcPr>
          <w:p w14:paraId="0482D352" w14:textId="77777777" w:rsidR="00B82BC9" w:rsidRPr="00D07C2E" w:rsidRDefault="00B82BC9" w:rsidP="00D07C2E">
            <w:pPr>
              <w:rPr>
                <w:rFonts w:ascii="Calibri" w:hAnsi="Calibri" w:cs="Calibri"/>
                <w:b/>
                <w:color w:val="000000"/>
                <w:sz w:val="22"/>
                <w:szCs w:val="22"/>
              </w:rPr>
            </w:pPr>
            <w:r w:rsidRPr="00D07C2E">
              <w:rPr>
                <w:rFonts w:ascii="Calibri" w:hAnsi="Calibri" w:cs="Calibri"/>
                <w:b/>
                <w:color w:val="000000"/>
                <w:sz w:val="22"/>
                <w:szCs w:val="22"/>
              </w:rPr>
              <w:t>(10-20-0-S2-Zn2)</w:t>
            </w:r>
          </w:p>
        </w:tc>
        <w:tc>
          <w:tcPr>
            <w:tcW w:w="2691" w:type="dxa"/>
            <w:tcBorders>
              <w:top w:val="nil"/>
              <w:left w:val="single" w:sz="4" w:space="0" w:color="auto"/>
              <w:bottom w:val="single" w:sz="4" w:space="0" w:color="auto"/>
              <w:right w:val="single" w:sz="4" w:space="0" w:color="auto"/>
            </w:tcBorders>
            <w:vAlign w:val="center"/>
          </w:tcPr>
          <w:p w14:paraId="29F19CA0" w14:textId="77777777" w:rsidR="00B82BC9" w:rsidRPr="00162A53" w:rsidRDefault="00D07C2E" w:rsidP="00B82BC9">
            <w:pPr>
              <w:jc w:val="center"/>
              <w:rPr>
                <w:rFonts w:asciiTheme="minorHAnsi" w:hAnsiTheme="minorHAnsi" w:cstheme="minorHAnsi"/>
                <w:sz w:val="22"/>
              </w:rPr>
            </w:pPr>
            <w:r>
              <w:rPr>
                <w:rFonts w:asciiTheme="minorHAnsi" w:hAnsiTheme="minorHAnsi" w:cstheme="minorHAnsi"/>
                <w:b/>
                <w:color w:val="000000"/>
                <w:sz w:val="22"/>
              </w:rPr>
              <w:t>4</w:t>
            </w:r>
            <w:r w:rsidR="00B82BC9" w:rsidRPr="00162A53">
              <w:rPr>
                <w:rFonts w:asciiTheme="minorHAnsi" w:hAnsiTheme="minorHAnsi" w:cstheme="minorHAnsi"/>
                <w:b/>
                <w:color w:val="000000"/>
                <w:sz w:val="22"/>
              </w:rPr>
              <w:t>0 kg ha</w:t>
            </w:r>
            <w:r w:rsidR="00B82BC9" w:rsidRPr="00162A53">
              <w:rPr>
                <w:rFonts w:asciiTheme="minorHAnsi" w:hAnsiTheme="minorHAnsi" w:cstheme="minorHAnsi"/>
                <w:b/>
                <w:color w:val="000000"/>
                <w:sz w:val="22"/>
                <w:vertAlign w:val="superscript"/>
              </w:rPr>
              <w:t>-1</w:t>
            </w:r>
          </w:p>
        </w:tc>
      </w:tr>
    </w:tbl>
    <w:p w14:paraId="1D82896B" w14:textId="77777777" w:rsidR="00162A53" w:rsidRDefault="00162A53" w:rsidP="00A82AD4">
      <w:pPr>
        <w:pStyle w:val="Textbodyindent"/>
        <w:spacing w:after="0"/>
        <w:ind w:left="0" w:firstLine="708"/>
        <w:jc w:val="both"/>
        <w:rPr>
          <w:b/>
          <w:sz w:val="22"/>
          <w:szCs w:val="24"/>
        </w:rPr>
      </w:pPr>
    </w:p>
    <w:p w14:paraId="33DE9C3F" w14:textId="77777777" w:rsidR="001E3395" w:rsidRDefault="001E3395" w:rsidP="001E3395">
      <w:pPr>
        <w:autoSpaceDE w:val="0"/>
        <w:autoSpaceDN w:val="0"/>
        <w:adjustRightInd w:val="0"/>
        <w:rPr>
          <w:i/>
          <w:sz w:val="22"/>
        </w:rPr>
      </w:pPr>
      <w:r w:rsidRPr="00131EFD">
        <w:rPr>
          <w:b/>
          <w:sz w:val="22"/>
        </w:rPr>
        <w:t xml:space="preserve">Tabla </w:t>
      </w:r>
      <w:r>
        <w:rPr>
          <w:b/>
          <w:sz w:val="22"/>
        </w:rPr>
        <w:t>2</w:t>
      </w:r>
      <w:r w:rsidRPr="00131EFD">
        <w:rPr>
          <w:b/>
          <w:sz w:val="22"/>
        </w:rPr>
        <w:t>:</w:t>
      </w:r>
      <w:r w:rsidRPr="00131EFD">
        <w:rPr>
          <w:sz w:val="22"/>
        </w:rPr>
        <w:t xml:space="preserve"> </w:t>
      </w:r>
      <w:r w:rsidRPr="00131EFD">
        <w:rPr>
          <w:i/>
          <w:sz w:val="22"/>
        </w:rPr>
        <w:t>Datos de suelo al momento de la siembra</w:t>
      </w:r>
    </w:p>
    <w:tbl>
      <w:tblPr>
        <w:tblW w:w="937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356"/>
        <w:gridCol w:w="1020"/>
        <w:gridCol w:w="1020"/>
        <w:gridCol w:w="1020"/>
        <w:gridCol w:w="964"/>
        <w:gridCol w:w="1191"/>
        <w:gridCol w:w="1387"/>
        <w:gridCol w:w="1418"/>
      </w:tblGrid>
      <w:tr w:rsidR="001B1E13" w:rsidRPr="00FE15DA" w14:paraId="432B5BC9" w14:textId="77777777" w:rsidTr="001B1E13">
        <w:trPr>
          <w:trHeight w:val="315"/>
          <w:jc w:val="center"/>
        </w:trPr>
        <w:tc>
          <w:tcPr>
            <w:tcW w:w="1356" w:type="dxa"/>
            <w:shd w:val="clear" w:color="auto" w:fill="006600"/>
            <w:noWrap/>
            <w:vAlign w:val="center"/>
          </w:tcPr>
          <w:p w14:paraId="7E1CF693" w14:textId="77777777" w:rsidR="001B1E13" w:rsidRDefault="001B1E13" w:rsidP="0047163F">
            <w:pPr>
              <w:jc w:val="center"/>
              <w:rPr>
                <w:b/>
                <w:bCs/>
                <w:sz w:val="20"/>
                <w:szCs w:val="20"/>
              </w:rPr>
            </w:pPr>
            <w:proofErr w:type="spellStart"/>
            <w:r w:rsidRPr="00FE15DA">
              <w:rPr>
                <w:b/>
                <w:bCs/>
                <w:sz w:val="20"/>
                <w:szCs w:val="20"/>
              </w:rPr>
              <w:t>Profun</w:t>
            </w:r>
            <w:proofErr w:type="spellEnd"/>
          </w:p>
          <w:p w14:paraId="382C4F80" w14:textId="77777777" w:rsidR="001B1E13" w:rsidRPr="00FE15DA" w:rsidRDefault="001B1E13" w:rsidP="0047163F">
            <w:pPr>
              <w:jc w:val="center"/>
              <w:rPr>
                <w:b/>
                <w:bCs/>
                <w:sz w:val="20"/>
                <w:szCs w:val="20"/>
              </w:rPr>
            </w:pPr>
            <w:proofErr w:type="spellStart"/>
            <w:r w:rsidRPr="00FE15DA">
              <w:rPr>
                <w:b/>
                <w:bCs/>
                <w:sz w:val="20"/>
                <w:szCs w:val="20"/>
              </w:rPr>
              <w:t>didad</w:t>
            </w:r>
            <w:proofErr w:type="spellEnd"/>
          </w:p>
        </w:tc>
        <w:tc>
          <w:tcPr>
            <w:tcW w:w="1020" w:type="dxa"/>
            <w:shd w:val="clear" w:color="auto" w:fill="006600"/>
            <w:noWrap/>
            <w:vAlign w:val="center"/>
          </w:tcPr>
          <w:p w14:paraId="16F2C322" w14:textId="77777777" w:rsidR="001B1E13" w:rsidRPr="00FE15DA" w:rsidRDefault="001B1E13" w:rsidP="0047163F">
            <w:pPr>
              <w:jc w:val="center"/>
              <w:rPr>
                <w:b/>
                <w:bCs/>
                <w:sz w:val="20"/>
                <w:szCs w:val="20"/>
              </w:rPr>
            </w:pPr>
            <w:r w:rsidRPr="00FE15DA">
              <w:rPr>
                <w:b/>
                <w:bCs/>
                <w:sz w:val="20"/>
                <w:szCs w:val="20"/>
              </w:rPr>
              <w:t>pH</w:t>
            </w:r>
          </w:p>
        </w:tc>
        <w:tc>
          <w:tcPr>
            <w:tcW w:w="1020" w:type="dxa"/>
            <w:shd w:val="clear" w:color="auto" w:fill="006600"/>
          </w:tcPr>
          <w:p w14:paraId="7A34BCD3" w14:textId="77777777" w:rsidR="001B1E13" w:rsidRPr="00FE15DA" w:rsidRDefault="001B1E13" w:rsidP="0047163F">
            <w:pPr>
              <w:jc w:val="center"/>
              <w:rPr>
                <w:b/>
                <w:bCs/>
                <w:sz w:val="20"/>
                <w:szCs w:val="20"/>
              </w:rPr>
            </w:pPr>
            <w:r>
              <w:rPr>
                <w:b/>
                <w:bCs/>
                <w:sz w:val="20"/>
                <w:szCs w:val="20"/>
              </w:rPr>
              <w:t>CE</w:t>
            </w:r>
          </w:p>
        </w:tc>
        <w:tc>
          <w:tcPr>
            <w:tcW w:w="1020" w:type="dxa"/>
            <w:shd w:val="clear" w:color="auto" w:fill="006600"/>
            <w:noWrap/>
            <w:vAlign w:val="center"/>
          </w:tcPr>
          <w:p w14:paraId="543CE3CF" w14:textId="77777777" w:rsidR="001B1E13" w:rsidRPr="00FE15DA" w:rsidRDefault="001B1E13" w:rsidP="0047163F">
            <w:pPr>
              <w:jc w:val="center"/>
              <w:rPr>
                <w:b/>
                <w:bCs/>
                <w:sz w:val="20"/>
                <w:szCs w:val="20"/>
              </w:rPr>
            </w:pPr>
            <w:r w:rsidRPr="00FE15DA">
              <w:rPr>
                <w:b/>
                <w:bCs/>
                <w:sz w:val="20"/>
                <w:szCs w:val="20"/>
              </w:rPr>
              <w:t>Materia Orgánica</w:t>
            </w:r>
          </w:p>
        </w:tc>
        <w:tc>
          <w:tcPr>
            <w:tcW w:w="964" w:type="dxa"/>
            <w:shd w:val="clear" w:color="auto" w:fill="006600"/>
            <w:noWrap/>
            <w:vAlign w:val="center"/>
          </w:tcPr>
          <w:p w14:paraId="3EFC7176" w14:textId="77777777" w:rsidR="001B1E13" w:rsidRPr="00FE15DA" w:rsidRDefault="001B1E13" w:rsidP="0047163F">
            <w:pPr>
              <w:jc w:val="center"/>
              <w:rPr>
                <w:b/>
                <w:bCs/>
                <w:sz w:val="20"/>
                <w:szCs w:val="20"/>
              </w:rPr>
            </w:pPr>
            <w:r w:rsidRPr="00FE15DA">
              <w:rPr>
                <w:b/>
                <w:bCs/>
                <w:sz w:val="20"/>
                <w:szCs w:val="20"/>
              </w:rPr>
              <w:t>P-disp.</w:t>
            </w:r>
          </w:p>
        </w:tc>
        <w:tc>
          <w:tcPr>
            <w:tcW w:w="1191" w:type="dxa"/>
            <w:shd w:val="clear" w:color="auto" w:fill="006600"/>
            <w:noWrap/>
            <w:vAlign w:val="center"/>
          </w:tcPr>
          <w:p w14:paraId="75999FF8" w14:textId="77777777" w:rsidR="001B1E13" w:rsidRPr="00FE15DA" w:rsidRDefault="001B1E13" w:rsidP="0047163F">
            <w:pPr>
              <w:jc w:val="center"/>
              <w:rPr>
                <w:b/>
                <w:bCs/>
                <w:sz w:val="20"/>
                <w:szCs w:val="20"/>
              </w:rPr>
            </w:pPr>
            <w:r>
              <w:rPr>
                <w:b/>
                <w:bCs/>
                <w:sz w:val="20"/>
                <w:szCs w:val="20"/>
              </w:rPr>
              <w:t>N-Nitratos</w:t>
            </w:r>
          </w:p>
        </w:tc>
        <w:tc>
          <w:tcPr>
            <w:tcW w:w="1387" w:type="dxa"/>
            <w:shd w:val="clear" w:color="auto" w:fill="006600"/>
            <w:noWrap/>
            <w:vAlign w:val="center"/>
          </w:tcPr>
          <w:p w14:paraId="219AE0B6" w14:textId="77777777" w:rsidR="001B1E13" w:rsidRPr="00FE15DA" w:rsidRDefault="003A071D" w:rsidP="0047163F">
            <w:pPr>
              <w:jc w:val="center"/>
              <w:rPr>
                <w:b/>
                <w:bCs/>
                <w:sz w:val="20"/>
                <w:szCs w:val="20"/>
              </w:rPr>
            </w:pPr>
            <w:r>
              <w:rPr>
                <w:b/>
                <w:bCs/>
                <w:sz w:val="20"/>
                <w:szCs w:val="20"/>
              </w:rPr>
              <w:t>S-Sulfatos</w:t>
            </w:r>
          </w:p>
        </w:tc>
        <w:tc>
          <w:tcPr>
            <w:tcW w:w="1418" w:type="dxa"/>
            <w:shd w:val="clear" w:color="auto" w:fill="006600"/>
            <w:vAlign w:val="center"/>
          </w:tcPr>
          <w:p w14:paraId="4DAB6415" w14:textId="77777777" w:rsidR="001B1E13" w:rsidRPr="00FE15DA" w:rsidRDefault="001B1E13" w:rsidP="0047163F">
            <w:pPr>
              <w:jc w:val="center"/>
              <w:rPr>
                <w:b/>
                <w:bCs/>
                <w:sz w:val="20"/>
                <w:szCs w:val="20"/>
              </w:rPr>
            </w:pPr>
            <w:r>
              <w:rPr>
                <w:b/>
                <w:bCs/>
                <w:sz w:val="20"/>
                <w:szCs w:val="20"/>
              </w:rPr>
              <w:t>Zn-EDTA</w:t>
            </w:r>
            <w:r w:rsidRPr="00FE15DA">
              <w:rPr>
                <w:b/>
                <w:bCs/>
                <w:sz w:val="20"/>
                <w:szCs w:val="20"/>
              </w:rPr>
              <w:t xml:space="preserve"> suelo 0-</w:t>
            </w:r>
            <w:r>
              <w:rPr>
                <w:b/>
                <w:bCs/>
                <w:sz w:val="20"/>
                <w:szCs w:val="20"/>
              </w:rPr>
              <w:t>2</w:t>
            </w:r>
            <w:r w:rsidRPr="00FE15DA">
              <w:rPr>
                <w:b/>
                <w:bCs/>
                <w:sz w:val="20"/>
                <w:szCs w:val="20"/>
              </w:rPr>
              <w:t>0 cm</w:t>
            </w:r>
          </w:p>
        </w:tc>
      </w:tr>
      <w:tr w:rsidR="001B1E13" w:rsidRPr="00FE15DA" w14:paraId="5EF7ABD6" w14:textId="77777777" w:rsidTr="001B1E13">
        <w:trPr>
          <w:trHeight w:val="315"/>
          <w:jc w:val="center"/>
        </w:trPr>
        <w:tc>
          <w:tcPr>
            <w:tcW w:w="1356" w:type="dxa"/>
            <w:shd w:val="clear" w:color="auto" w:fill="99FF99"/>
            <w:noWrap/>
            <w:vAlign w:val="center"/>
          </w:tcPr>
          <w:p w14:paraId="716D05E8" w14:textId="77777777" w:rsidR="001B1E13" w:rsidRPr="006A39A4" w:rsidRDefault="001B1E13" w:rsidP="0047163F">
            <w:pPr>
              <w:jc w:val="center"/>
              <w:rPr>
                <w:b/>
                <w:bCs/>
                <w:sz w:val="22"/>
                <w:szCs w:val="20"/>
              </w:rPr>
            </w:pPr>
            <w:r w:rsidRPr="006A39A4">
              <w:rPr>
                <w:b/>
                <w:bCs/>
                <w:sz w:val="22"/>
                <w:szCs w:val="20"/>
              </w:rPr>
              <w:t>cm</w:t>
            </w:r>
          </w:p>
        </w:tc>
        <w:tc>
          <w:tcPr>
            <w:tcW w:w="1020" w:type="dxa"/>
            <w:shd w:val="clear" w:color="auto" w:fill="99FF99"/>
            <w:noWrap/>
            <w:vAlign w:val="center"/>
          </w:tcPr>
          <w:p w14:paraId="7E8897F4" w14:textId="77777777" w:rsidR="001B1E13" w:rsidRPr="006A39A4" w:rsidRDefault="001B1E13" w:rsidP="0047163F">
            <w:pPr>
              <w:jc w:val="center"/>
              <w:rPr>
                <w:b/>
                <w:bCs/>
                <w:sz w:val="22"/>
                <w:szCs w:val="20"/>
              </w:rPr>
            </w:pPr>
            <w:r w:rsidRPr="006A39A4">
              <w:rPr>
                <w:b/>
                <w:bCs/>
                <w:sz w:val="22"/>
                <w:szCs w:val="20"/>
              </w:rPr>
              <w:t>agua 1:2,5</w:t>
            </w:r>
          </w:p>
        </w:tc>
        <w:tc>
          <w:tcPr>
            <w:tcW w:w="1020" w:type="dxa"/>
            <w:shd w:val="clear" w:color="auto" w:fill="99FF99"/>
          </w:tcPr>
          <w:p w14:paraId="593A6373" w14:textId="77777777" w:rsidR="001B1E13" w:rsidRPr="006A39A4" w:rsidRDefault="001B1E13" w:rsidP="0047163F">
            <w:pPr>
              <w:jc w:val="center"/>
              <w:rPr>
                <w:b/>
                <w:bCs/>
                <w:sz w:val="22"/>
                <w:szCs w:val="20"/>
              </w:rPr>
            </w:pPr>
            <w:proofErr w:type="spellStart"/>
            <w:r>
              <w:rPr>
                <w:b/>
                <w:bCs/>
                <w:sz w:val="22"/>
                <w:szCs w:val="20"/>
              </w:rPr>
              <w:t>dS</w:t>
            </w:r>
            <w:proofErr w:type="spellEnd"/>
            <w:r>
              <w:rPr>
                <w:b/>
                <w:bCs/>
                <w:sz w:val="22"/>
                <w:szCs w:val="20"/>
              </w:rPr>
              <w:t>/m</w:t>
            </w:r>
            <w:r w:rsidRPr="001B1E13">
              <w:rPr>
                <w:b/>
                <w:bCs/>
                <w:sz w:val="22"/>
                <w:szCs w:val="20"/>
                <w:vertAlign w:val="superscript"/>
              </w:rPr>
              <w:t>-1</w:t>
            </w:r>
          </w:p>
        </w:tc>
        <w:tc>
          <w:tcPr>
            <w:tcW w:w="1020" w:type="dxa"/>
            <w:shd w:val="clear" w:color="auto" w:fill="99FF99"/>
            <w:noWrap/>
            <w:vAlign w:val="center"/>
          </w:tcPr>
          <w:p w14:paraId="30061DB4" w14:textId="77777777" w:rsidR="001B1E13" w:rsidRPr="006A39A4" w:rsidRDefault="001B1E13" w:rsidP="0047163F">
            <w:pPr>
              <w:jc w:val="center"/>
              <w:rPr>
                <w:b/>
                <w:bCs/>
                <w:sz w:val="22"/>
                <w:szCs w:val="20"/>
              </w:rPr>
            </w:pPr>
            <w:r w:rsidRPr="006A39A4">
              <w:rPr>
                <w:b/>
                <w:bCs/>
                <w:sz w:val="22"/>
                <w:szCs w:val="20"/>
              </w:rPr>
              <w:t>%</w:t>
            </w:r>
          </w:p>
        </w:tc>
        <w:tc>
          <w:tcPr>
            <w:tcW w:w="964" w:type="dxa"/>
            <w:shd w:val="clear" w:color="auto" w:fill="99FF99"/>
            <w:noWrap/>
            <w:vAlign w:val="center"/>
          </w:tcPr>
          <w:p w14:paraId="75AE3D95" w14:textId="77777777" w:rsidR="001B1E13" w:rsidRPr="006A39A4" w:rsidRDefault="001B1E13" w:rsidP="0047163F">
            <w:pPr>
              <w:jc w:val="center"/>
              <w:rPr>
                <w:b/>
                <w:bCs/>
                <w:sz w:val="22"/>
                <w:szCs w:val="20"/>
              </w:rPr>
            </w:pPr>
            <w:r w:rsidRPr="006A39A4">
              <w:rPr>
                <w:b/>
                <w:bCs/>
                <w:sz w:val="22"/>
                <w:szCs w:val="20"/>
              </w:rPr>
              <w:t>ppm</w:t>
            </w:r>
          </w:p>
        </w:tc>
        <w:tc>
          <w:tcPr>
            <w:tcW w:w="1191" w:type="dxa"/>
            <w:shd w:val="clear" w:color="auto" w:fill="99FF99"/>
            <w:noWrap/>
            <w:vAlign w:val="center"/>
          </w:tcPr>
          <w:p w14:paraId="387D6A00" w14:textId="77777777" w:rsidR="001B1E13" w:rsidRPr="006A39A4" w:rsidRDefault="003A071D" w:rsidP="0047163F">
            <w:pPr>
              <w:jc w:val="center"/>
              <w:rPr>
                <w:b/>
                <w:bCs/>
                <w:sz w:val="22"/>
                <w:szCs w:val="20"/>
              </w:rPr>
            </w:pPr>
            <w:r w:rsidRPr="006A39A4">
              <w:rPr>
                <w:b/>
                <w:bCs/>
                <w:sz w:val="22"/>
                <w:szCs w:val="20"/>
              </w:rPr>
              <w:t>kg ha</w:t>
            </w:r>
            <w:r w:rsidRPr="006A39A4">
              <w:rPr>
                <w:b/>
                <w:bCs/>
                <w:sz w:val="22"/>
                <w:szCs w:val="20"/>
                <w:vertAlign w:val="superscript"/>
              </w:rPr>
              <w:t>-1</w:t>
            </w:r>
          </w:p>
        </w:tc>
        <w:tc>
          <w:tcPr>
            <w:tcW w:w="1387" w:type="dxa"/>
            <w:shd w:val="clear" w:color="auto" w:fill="99FF99"/>
            <w:noWrap/>
            <w:vAlign w:val="center"/>
          </w:tcPr>
          <w:p w14:paraId="3E5858FE" w14:textId="77777777" w:rsidR="001B1E13" w:rsidRPr="006A39A4" w:rsidRDefault="001B1E13" w:rsidP="0047163F">
            <w:pPr>
              <w:jc w:val="center"/>
              <w:rPr>
                <w:b/>
                <w:bCs/>
                <w:sz w:val="22"/>
                <w:szCs w:val="20"/>
              </w:rPr>
            </w:pPr>
            <w:r w:rsidRPr="006A39A4">
              <w:rPr>
                <w:b/>
                <w:bCs/>
                <w:sz w:val="22"/>
                <w:szCs w:val="20"/>
              </w:rPr>
              <w:t>kg ha</w:t>
            </w:r>
            <w:r w:rsidRPr="006A39A4">
              <w:rPr>
                <w:b/>
                <w:bCs/>
                <w:sz w:val="22"/>
                <w:szCs w:val="20"/>
                <w:vertAlign w:val="superscript"/>
              </w:rPr>
              <w:t>-1</w:t>
            </w:r>
          </w:p>
        </w:tc>
        <w:tc>
          <w:tcPr>
            <w:tcW w:w="1418" w:type="dxa"/>
            <w:shd w:val="clear" w:color="auto" w:fill="99FF99"/>
            <w:vAlign w:val="center"/>
          </w:tcPr>
          <w:p w14:paraId="5E5ADDB1" w14:textId="77777777" w:rsidR="001B1E13" w:rsidRPr="006A39A4" w:rsidRDefault="001B1E13" w:rsidP="0047163F">
            <w:pPr>
              <w:jc w:val="center"/>
              <w:rPr>
                <w:b/>
                <w:bCs/>
                <w:sz w:val="22"/>
                <w:szCs w:val="20"/>
              </w:rPr>
            </w:pPr>
            <w:r>
              <w:rPr>
                <w:b/>
                <w:bCs/>
                <w:sz w:val="22"/>
                <w:szCs w:val="20"/>
              </w:rPr>
              <w:t>p</w:t>
            </w:r>
            <w:r w:rsidRPr="006A39A4">
              <w:rPr>
                <w:b/>
                <w:bCs/>
                <w:sz w:val="22"/>
                <w:szCs w:val="20"/>
              </w:rPr>
              <w:t>pm</w:t>
            </w:r>
          </w:p>
        </w:tc>
      </w:tr>
      <w:tr w:rsidR="001B1E13" w:rsidRPr="00FE15DA" w14:paraId="36347643" w14:textId="77777777" w:rsidTr="001B1E13">
        <w:trPr>
          <w:trHeight w:val="315"/>
          <w:jc w:val="center"/>
        </w:trPr>
        <w:tc>
          <w:tcPr>
            <w:tcW w:w="1356" w:type="dxa"/>
            <w:shd w:val="clear" w:color="auto" w:fill="auto"/>
            <w:noWrap/>
            <w:vAlign w:val="bottom"/>
          </w:tcPr>
          <w:p w14:paraId="5E881718" w14:textId="77777777" w:rsidR="001B1E13" w:rsidRPr="006A39A4" w:rsidRDefault="001B1E13" w:rsidP="0047163F">
            <w:pPr>
              <w:jc w:val="center"/>
              <w:rPr>
                <w:rFonts w:asciiTheme="minorHAnsi" w:hAnsiTheme="minorHAnsi"/>
                <w:bCs/>
                <w:sz w:val="22"/>
                <w:szCs w:val="20"/>
              </w:rPr>
            </w:pPr>
            <w:r>
              <w:rPr>
                <w:rFonts w:asciiTheme="minorHAnsi" w:hAnsiTheme="minorHAnsi"/>
                <w:bCs/>
                <w:sz w:val="22"/>
                <w:szCs w:val="20"/>
              </w:rPr>
              <w:t>Pergamino</w:t>
            </w:r>
          </w:p>
        </w:tc>
        <w:tc>
          <w:tcPr>
            <w:tcW w:w="1020" w:type="dxa"/>
            <w:shd w:val="clear" w:color="auto" w:fill="auto"/>
            <w:noWrap/>
            <w:vAlign w:val="center"/>
          </w:tcPr>
          <w:p w14:paraId="25EAD235" w14:textId="77777777" w:rsidR="001B1E13" w:rsidRPr="006A39A4" w:rsidRDefault="001B1E13" w:rsidP="0047163F">
            <w:pPr>
              <w:jc w:val="center"/>
              <w:rPr>
                <w:rFonts w:asciiTheme="minorHAnsi" w:hAnsiTheme="minorHAnsi"/>
                <w:sz w:val="22"/>
                <w:szCs w:val="20"/>
              </w:rPr>
            </w:pPr>
          </w:p>
        </w:tc>
        <w:tc>
          <w:tcPr>
            <w:tcW w:w="1020" w:type="dxa"/>
          </w:tcPr>
          <w:p w14:paraId="3C8EF09A" w14:textId="77777777" w:rsidR="001B1E13" w:rsidRPr="006A39A4" w:rsidRDefault="001B1E13" w:rsidP="0047163F">
            <w:pPr>
              <w:jc w:val="center"/>
              <w:rPr>
                <w:rFonts w:asciiTheme="minorHAnsi" w:hAnsiTheme="minorHAnsi"/>
                <w:sz w:val="22"/>
                <w:szCs w:val="20"/>
              </w:rPr>
            </w:pPr>
          </w:p>
        </w:tc>
        <w:tc>
          <w:tcPr>
            <w:tcW w:w="1020" w:type="dxa"/>
            <w:shd w:val="clear" w:color="auto" w:fill="auto"/>
            <w:noWrap/>
            <w:vAlign w:val="center"/>
          </w:tcPr>
          <w:p w14:paraId="52B12A5F" w14:textId="77777777" w:rsidR="001B1E13" w:rsidRPr="006A39A4" w:rsidRDefault="001B1E13" w:rsidP="0047163F">
            <w:pPr>
              <w:jc w:val="center"/>
              <w:rPr>
                <w:rFonts w:asciiTheme="minorHAnsi" w:hAnsiTheme="minorHAnsi"/>
                <w:sz w:val="22"/>
                <w:szCs w:val="20"/>
              </w:rPr>
            </w:pPr>
          </w:p>
        </w:tc>
        <w:tc>
          <w:tcPr>
            <w:tcW w:w="964" w:type="dxa"/>
            <w:shd w:val="clear" w:color="auto" w:fill="auto"/>
            <w:noWrap/>
            <w:vAlign w:val="center"/>
          </w:tcPr>
          <w:p w14:paraId="71B363F6" w14:textId="77777777" w:rsidR="001B1E13" w:rsidRPr="006A39A4" w:rsidRDefault="001B1E13" w:rsidP="0047163F">
            <w:pPr>
              <w:jc w:val="center"/>
              <w:rPr>
                <w:rFonts w:asciiTheme="minorHAnsi" w:hAnsiTheme="minorHAnsi"/>
                <w:sz w:val="22"/>
                <w:szCs w:val="20"/>
              </w:rPr>
            </w:pPr>
          </w:p>
        </w:tc>
        <w:tc>
          <w:tcPr>
            <w:tcW w:w="1191" w:type="dxa"/>
            <w:shd w:val="clear" w:color="auto" w:fill="auto"/>
            <w:noWrap/>
            <w:vAlign w:val="center"/>
          </w:tcPr>
          <w:p w14:paraId="0A0ED253" w14:textId="77777777" w:rsidR="001B1E13" w:rsidRPr="006A39A4" w:rsidRDefault="001B1E13" w:rsidP="0047163F">
            <w:pPr>
              <w:jc w:val="center"/>
              <w:rPr>
                <w:rFonts w:asciiTheme="minorHAnsi" w:hAnsiTheme="minorHAnsi"/>
                <w:sz w:val="22"/>
                <w:szCs w:val="20"/>
                <w:lang w:eastAsia="es-AR"/>
              </w:rPr>
            </w:pPr>
          </w:p>
        </w:tc>
        <w:tc>
          <w:tcPr>
            <w:tcW w:w="1387" w:type="dxa"/>
            <w:shd w:val="clear" w:color="auto" w:fill="auto"/>
            <w:noWrap/>
            <w:vAlign w:val="center"/>
          </w:tcPr>
          <w:p w14:paraId="75A77AAA" w14:textId="77777777" w:rsidR="001B1E13" w:rsidRPr="006A39A4" w:rsidRDefault="001B1E13" w:rsidP="0047163F">
            <w:pPr>
              <w:jc w:val="center"/>
              <w:rPr>
                <w:rFonts w:asciiTheme="minorHAnsi" w:hAnsiTheme="minorHAnsi"/>
                <w:sz w:val="22"/>
                <w:szCs w:val="20"/>
              </w:rPr>
            </w:pPr>
          </w:p>
        </w:tc>
        <w:tc>
          <w:tcPr>
            <w:tcW w:w="1418" w:type="dxa"/>
            <w:vAlign w:val="center"/>
          </w:tcPr>
          <w:p w14:paraId="3519B4A9" w14:textId="77777777" w:rsidR="001B1E13" w:rsidRPr="006A39A4" w:rsidRDefault="001B1E13" w:rsidP="0047163F">
            <w:pPr>
              <w:jc w:val="center"/>
              <w:rPr>
                <w:rFonts w:asciiTheme="minorHAnsi" w:hAnsiTheme="minorHAnsi"/>
                <w:sz w:val="22"/>
                <w:szCs w:val="20"/>
                <w:lang w:eastAsia="es-AR"/>
              </w:rPr>
            </w:pPr>
          </w:p>
        </w:tc>
      </w:tr>
      <w:tr w:rsidR="001B1E13" w:rsidRPr="00FE15DA" w14:paraId="758153D2" w14:textId="77777777" w:rsidTr="001B1E13">
        <w:trPr>
          <w:trHeight w:val="315"/>
          <w:jc w:val="center"/>
        </w:trPr>
        <w:tc>
          <w:tcPr>
            <w:tcW w:w="1356" w:type="dxa"/>
            <w:shd w:val="clear" w:color="auto" w:fill="auto"/>
            <w:noWrap/>
            <w:vAlign w:val="bottom"/>
          </w:tcPr>
          <w:p w14:paraId="15A9AB07" w14:textId="77777777" w:rsidR="001B1E13" w:rsidRPr="006A39A4" w:rsidRDefault="001B1E13" w:rsidP="00610EE7">
            <w:pPr>
              <w:jc w:val="center"/>
              <w:rPr>
                <w:rFonts w:asciiTheme="minorHAnsi" w:hAnsiTheme="minorHAnsi"/>
                <w:bCs/>
                <w:sz w:val="22"/>
                <w:szCs w:val="20"/>
              </w:rPr>
            </w:pPr>
            <w:r w:rsidRPr="006A39A4">
              <w:rPr>
                <w:rFonts w:asciiTheme="minorHAnsi" w:hAnsiTheme="minorHAnsi"/>
                <w:bCs/>
                <w:sz w:val="22"/>
                <w:szCs w:val="20"/>
              </w:rPr>
              <w:t>0-</w:t>
            </w:r>
            <w:r>
              <w:rPr>
                <w:rFonts w:asciiTheme="minorHAnsi" w:hAnsiTheme="minorHAnsi"/>
                <w:bCs/>
                <w:sz w:val="22"/>
                <w:szCs w:val="20"/>
              </w:rPr>
              <w:t>2</w:t>
            </w:r>
            <w:r w:rsidRPr="006A39A4">
              <w:rPr>
                <w:rFonts w:asciiTheme="minorHAnsi" w:hAnsiTheme="minorHAnsi"/>
                <w:bCs/>
                <w:sz w:val="22"/>
                <w:szCs w:val="20"/>
              </w:rPr>
              <w:t>0 cm</w:t>
            </w:r>
          </w:p>
        </w:tc>
        <w:tc>
          <w:tcPr>
            <w:tcW w:w="1020" w:type="dxa"/>
            <w:shd w:val="clear" w:color="auto" w:fill="auto"/>
            <w:noWrap/>
            <w:vAlign w:val="center"/>
          </w:tcPr>
          <w:p w14:paraId="2912F859" w14:textId="77777777" w:rsidR="001B1E13" w:rsidRPr="006A39A4" w:rsidRDefault="001B1E13" w:rsidP="001B1E13">
            <w:pPr>
              <w:jc w:val="center"/>
              <w:rPr>
                <w:rFonts w:asciiTheme="minorHAnsi" w:hAnsiTheme="minorHAnsi"/>
                <w:sz w:val="22"/>
                <w:szCs w:val="20"/>
              </w:rPr>
            </w:pPr>
            <w:r>
              <w:rPr>
                <w:rFonts w:asciiTheme="minorHAnsi" w:hAnsiTheme="minorHAnsi"/>
                <w:sz w:val="22"/>
                <w:szCs w:val="20"/>
              </w:rPr>
              <w:t>5,</w:t>
            </w:r>
            <w:r w:rsidR="003A071D">
              <w:rPr>
                <w:rFonts w:asciiTheme="minorHAnsi" w:hAnsiTheme="minorHAnsi"/>
                <w:sz w:val="22"/>
                <w:szCs w:val="20"/>
              </w:rPr>
              <w:t>8</w:t>
            </w:r>
          </w:p>
        </w:tc>
        <w:tc>
          <w:tcPr>
            <w:tcW w:w="1020" w:type="dxa"/>
          </w:tcPr>
          <w:p w14:paraId="57CE28C6" w14:textId="77777777" w:rsidR="001B1E13" w:rsidRDefault="001B1E13" w:rsidP="001B1E13">
            <w:pPr>
              <w:jc w:val="center"/>
              <w:rPr>
                <w:rFonts w:asciiTheme="minorHAnsi" w:hAnsiTheme="minorHAnsi"/>
                <w:sz w:val="22"/>
                <w:szCs w:val="20"/>
              </w:rPr>
            </w:pPr>
            <w:r>
              <w:rPr>
                <w:rFonts w:asciiTheme="minorHAnsi" w:hAnsiTheme="minorHAnsi"/>
                <w:sz w:val="22"/>
                <w:szCs w:val="20"/>
              </w:rPr>
              <w:t>0,0</w:t>
            </w:r>
            <w:r w:rsidR="003A071D">
              <w:rPr>
                <w:rFonts w:asciiTheme="minorHAnsi" w:hAnsiTheme="minorHAnsi"/>
                <w:sz w:val="22"/>
                <w:szCs w:val="20"/>
              </w:rPr>
              <w:t>5</w:t>
            </w:r>
          </w:p>
        </w:tc>
        <w:tc>
          <w:tcPr>
            <w:tcW w:w="1020" w:type="dxa"/>
            <w:shd w:val="clear" w:color="auto" w:fill="auto"/>
            <w:noWrap/>
            <w:vAlign w:val="center"/>
          </w:tcPr>
          <w:p w14:paraId="1AFF27D9" w14:textId="77777777" w:rsidR="001B1E13" w:rsidRPr="006A39A4" w:rsidRDefault="001B1E13" w:rsidP="001B1E13">
            <w:pPr>
              <w:jc w:val="center"/>
              <w:rPr>
                <w:rFonts w:asciiTheme="minorHAnsi" w:hAnsiTheme="minorHAnsi"/>
                <w:sz w:val="22"/>
                <w:szCs w:val="20"/>
              </w:rPr>
            </w:pPr>
            <w:r>
              <w:rPr>
                <w:rFonts w:asciiTheme="minorHAnsi" w:hAnsiTheme="minorHAnsi"/>
                <w:sz w:val="22"/>
                <w:szCs w:val="20"/>
              </w:rPr>
              <w:t>2,</w:t>
            </w:r>
            <w:r w:rsidR="003A071D">
              <w:rPr>
                <w:rFonts w:asciiTheme="minorHAnsi" w:hAnsiTheme="minorHAnsi"/>
                <w:sz w:val="22"/>
                <w:szCs w:val="20"/>
              </w:rPr>
              <w:t>23</w:t>
            </w:r>
          </w:p>
        </w:tc>
        <w:tc>
          <w:tcPr>
            <w:tcW w:w="964" w:type="dxa"/>
            <w:shd w:val="clear" w:color="auto" w:fill="auto"/>
            <w:noWrap/>
            <w:vAlign w:val="center"/>
          </w:tcPr>
          <w:p w14:paraId="49A8633C" w14:textId="77777777" w:rsidR="001B1E13" w:rsidRPr="006A39A4" w:rsidRDefault="003A071D" w:rsidP="0047163F">
            <w:pPr>
              <w:jc w:val="center"/>
              <w:rPr>
                <w:rFonts w:asciiTheme="minorHAnsi" w:hAnsiTheme="minorHAnsi"/>
                <w:sz w:val="22"/>
                <w:szCs w:val="20"/>
              </w:rPr>
            </w:pPr>
            <w:r>
              <w:rPr>
                <w:rFonts w:asciiTheme="minorHAnsi" w:hAnsiTheme="minorHAnsi"/>
                <w:sz w:val="22"/>
                <w:szCs w:val="20"/>
              </w:rPr>
              <w:t>10,3</w:t>
            </w:r>
          </w:p>
        </w:tc>
        <w:tc>
          <w:tcPr>
            <w:tcW w:w="1191" w:type="dxa"/>
            <w:shd w:val="clear" w:color="auto" w:fill="auto"/>
            <w:noWrap/>
            <w:vAlign w:val="center"/>
          </w:tcPr>
          <w:p w14:paraId="5BF3BF80" w14:textId="77777777" w:rsidR="001B1E13" w:rsidRPr="006A39A4" w:rsidRDefault="003A071D" w:rsidP="00610EE7">
            <w:pPr>
              <w:jc w:val="center"/>
              <w:rPr>
                <w:rFonts w:asciiTheme="minorHAnsi" w:hAnsiTheme="minorHAnsi"/>
                <w:sz w:val="22"/>
                <w:szCs w:val="20"/>
                <w:lang w:eastAsia="es-AR"/>
              </w:rPr>
            </w:pPr>
            <w:r>
              <w:rPr>
                <w:rFonts w:asciiTheme="minorHAnsi" w:hAnsiTheme="minorHAnsi"/>
                <w:sz w:val="22"/>
                <w:szCs w:val="20"/>
                <w:lang w:eastAsia="es-AR"/>
              </w:rPr>
              <w:t>35</w:t>
            </w:r>
            <w:r w:rsidR="007E02AE">
              <w:rPr>
                <w:rFonts w:asciiTheme="minorHAnsi" w:hAnsiTheme="minorHAnsi"/>
                <w:sz w:val="22"/>
                <w:szCs w:val="20"/>
                <w:lang w:eastAsia="es-AR"/>
              </w:rPr>
              <w:t>,</w:t>
            </w:r>
            <w:r>
              <w:rPr>
                <w:rFonts w:asciiTheme="minorHAnsi" w:hAnsiTheme="minorHAnsi"/>
                <w:sz w:val="22"/>
                <w:szCs w:val="20"/>
                <w:lang w:eastAsia="es-AR"/>
              </w:rPr>
              <w:t>6</w:t>
            </w:r>
          </w:p>
        </w:tc>
        <w:tc>
          <w:tcPr>
            <w:tcW w:w="1387" w:type="dxa"/>
            <w:shd w:val="clear" w:color="auto" w:fill="auto"/>
            <w:noWrap/>
            <w:vAlign w:val="center"/>
          </w:tcPr>
          <w:p w14:paraId="31066F03" w14:textId="77777777" w:rsidR="001B1E13" w:rsidRPr="006A39A4" w:rsidRDefault="003A071D" w:rsidP="0047163F">
            <w:pPr>
              <w:jc w:val="center"/>
              <w:rPr>
                <w:rFonts w:asciiTheme="minorHAnsi" w:hAnsiTheme="minorHAnsi"/>
                <w:sz w:val="22"/>
                <w:szCs w:val="20"/>
              </w:rPr>
            </w:pPr>
            <w:r>
              <w:rPr>
                <w:rFonts w:asciiTheme="minorHAnsi" w:hAnsiTheme="minorHAnsi"/>
                <w:sz w:val="22"/>
                <w:szCs w:val="20"/>
              </w:rPr>
              <w:t>10,3</w:t>
            </w:r>
          </w:p>
        </w:tc>
        <w:tc>
          <w:tcPr>
            <w:tcW w:w="1418" w:type="dxa"/>
            <w:vAlign w:val="center"/>
          </w:tcPr>
          <w:p w14:paraId="5EDD93F0" w14:textId="77777777" w:rsidR="001B1E13" w:rsidRPr="006A39A4" w:rsidRDefault="003A071D" w:rsidP="00610EE7">
            <w:pPr>
              <w:jc w:val="center"/>
              <w:rPr>
                <w:rFonts w:asciiTheme="minorHAnsi" w:hAnsiTheme="minorHAnsi"/>
                <w:sz w:val="22"/>
                <w:szCs w:val="20"/>
                <w:lang w:eastAsia="es-AR"/>
              </w:rPr>
            </w:pPr>
            <w:r>
              <w:rPr>
                <w:rFonts w:asciiTheme="minorHAnsi" w:hAnsiTheme="minorHAnsi"/>
                <w:sz w:val="22"/>
                <w:szCs w:val="20"/>
                <w:lang w:eastAsia="es-AR"/>
              </w:rPr>
              <w:t>1,03</w:t>
            </w:r>
          </w:p>
        </w:tc>
      </w:tr>
      <w:tr w:rsidR="001B1E13" w:rsidRPr="00FE15DA" w14:paraId="01B5998E" w14:textId="77777777" w:rsidTr="007E02AE">
        <w:trPr>
          <w:trHeight w:val="315"/>
          <w:jc w:val="center"/>
        </w:trPr>
        <w:tc>
          <w:tcPr>
            <w:tcW w:w="1356" w:type="dxa"/>
            <w:tcBorders>
              <w:bottom w:val="double" w:sz="4" w:space="0" w:color="auto"/>
            </w:tcBorders>
            <w:shd w:val="clear" w:color="auto" w:fill="auto"/>
            <w:noWrap/>
            <w:vAlign w:val="bottom"/>
          </w:tcPr>
          <w:p w14:paraId="7D79A63B" w14:textId="77777777" w:rsidR="001B1E13" w:rsidRPr="006A39A4" w:rsidRDefault="001B1E13" w:rsidP="00610EE7">
            <w:pPr>
              <w:jc w:val="center"/>
              <w:rPr>
                <w:rFonts w:asciiTheme="minorHAnsi" w:hAnsiTheme="minorHAnsi"/>
                <w:bCs/>
                <w:sz w:val="22"/>
                <w:szCs w:val="20"/>
              </w:rPr>
            </w:pPr>
            <w:r>
              <w:rPr>
                <w:rFonts w:asciiTheme="minorHAnsi" w:hAnsiTheme="minorHAnsi"/>
                <w:bCs/>
                <w:sz w:val="22"/>
                <w:szCs w:val="20"/>
              </w:rPr>
              <w:t>2</w:t>
            </w:r>
            <w:r w:rsidRPr="006A39A4">
              <w:rPr>
                <w:rFonts w:asciiTheme="minorHAnsi" w:hAnsiTheme="minorHAnsi"/>
                <w:bCs/>
                <w:sz w:val="22"/>
                <w:szCs w:val="20"/>
              </w:rPr>
              <w:t>0-</w:t>
            </w:r>
            <w:r>
              <w:rPr>
                <w:rFonts w:asciiTheme="minorHAnsi" w:hAnsiTheme="minorHAnsi"/>
                <w:bCs/>
                <w:sz w:val="22"/>
                <w:szCs w:val="20"/>
              </w:rPr>
              <w:t>4</w:t>
            </w:r>
            <w:r w:rsidRPr="006A39A4">
              <w:rPr>
                <w:rFonts w:asciiTheme="minorHAnsi" w:hAnsiTheme="minorHAnsi"/>
                <w:bCs/>
                <w:sz w:val="22"/>
                <w:szCs w:val="20"/>
              </w:rPr>
              <w:t>0 cm</w:t>
            </w:r>
          </w:p>
        </w:tc>
        <w:tc>
          <w:tcPr>
            <w:tcW w:w="1020" w:type="dxa"/>
            <w:tcBorders>
              <w:bottom w:val="double" w:sz="4" w:space="0" w:color="auto"/>
            </w:tcBorders>
            <w:shd w:val="clear" w:color="auto" w:fill="auto"/>
            <w:noWrap/>
            <w:vAlign w:val="center"/>
          </w:tcPr>
          <w:p w14:paraId="3EEB2AE2" w14:textId="77777777" w:rsidR="001B1E13" w:rsidRPr="006A39A4" w:rsidRDefault="001B1E13" w:rsidP="0047163F">
            <w:pPr>
              <w:jc w:val="center"/>
              <w:rPr>
                <w:rFonts w:asciiTheme="minorHAnsi" w:hAnsiTheme="minorHAnsi"/>
                <w:sz w:val="22"/>
                <w:szCs w:val="20"/>
              </w:rPr>
            </w:pPr>
          </w:p>
        </w:tc>
        <w:tc>
          <w:tcPr>
            <w:tcW w:w="1020" w:type="dxa"/>
            <w:tcBorders>
              <w:bottom w:val="double" w:sz="4" w:space="0" w:color="auto"/>
            </w:tcBorders>
          </w:tcPr>
          <w:p w14:paraId="5ED8E6E8" w14:textId="77777777" w:rsidR="001B1E13" w:rsidRPr="006A39A4" w:rsidRDefault="001B1E13" w:rsidP="0047163F">
            <w:pPr>
              <w:jc w:val="center"/>
              <w:rPr>
                <w:rFonts w:asciiTheme="minorHAnsi" w:hAnsiTheme="minorHAnsi"/>
                <w:sz w:val="22"/>
                <w:szCs w:val="20"/>
              </w:rPr>
            </w:pPr>
          </w:p>
        </w:tc>
        <w:tc>
          <w:tcPr>
            <w:tcW w:w="1020" w:type="dxa"/>
            <w:tcBorders>
              <w:bottom w:val="double" w:sz="4" w:space="0" w:color="auto"/>
            </w:tcBorders>
            <w:shd w:val="clear" w:color="auto" w:fill="auto"/>
            <w:noWrap/>
            <w:vAlign w:val="center"/>
          </w:tcPr>
          <w:p w14:paraId="421F4512" w14:textId="77777777" w:rsidR="001B1E13" w:rsidRPr="006A39A4" w:rsidRDefault="001B1E13" w:rsidP="0047163F">
            <w:pPr>
              <w:jc w:val="center"/>
              <w:rPr>
                <w:rFonts w:asciiTheme="minorHAnsi" w:hAnsiTheme="minorHAnsi"/>
                <w:sz w:val="22"/>
                <w:szCs w:val="20"/>
              </w:rPr>
            </w:pPr>
          </w:p>
        </w:tc>
        <w:tc>
          <w:tcPr>
            <w:tcW w:w="964" w:type="dxa"/>
            <w:tcBorders>
              <w:bottom w:val="double" w:sz="4" w:space="0" w:color="auto"/>
            </w:tcBorders>
            <w:shd w:val="clear" w:color="auto" w:fill="auto"/>
            <w:noWrap/>
            <w:vAlign w:val="center"/>
          </w:tcPr>
          <w:p w14:paraId="44A9A7DE" w14:textId="77777777" w:rsidR="001B1E13" w:rsidRPr="006A39A4" w:rsidRDefault="001B1E13" w:rsidP="0047163F">
            <w:pPr>
              <w:jc w:val="center"/>
              <w:rPr>
                <w:rFonts w:asciiTheme="minorHAnsi" w:hAnsiTheme="minorHAnsi"/>
                <w:sz w:val="22"/>
                <w:szCs w:val="20"/>
              </w:rPr>
            </w:pPr>
          </w:p>
        </w:tc>
        <w:tc>
          <w:tcPr>
            <w:tcW w:w="1191" w:type="dxa"/>
            <w:tcBorders>
              <w:bottom w:val="double" w:sz="4" w:space="0" w:color="auto"/>
            </w:tcBorders>
            <w:shd w:val="clear" w:color="auto" w:fill="auto"/>
            <w:noWrap/>
            <w:vAlign w:val="center"/>
          </w:tcPr>
          <w:p w14:paraId="3B99D1CE" w14:textId="77777777" w:rsidR="001B1E13" w:rsidRPr="006A39A4" w:rsidRDefault="003A071D" w:rsidP="0047163F">
            <w:pPr>
              <w:jc w:val="center"/>
              <w:rPr>
                <w:rFonts w:asciiTheme="minorHAnsi" w:hAnsiTheme="minorHAnsi"/>
                <w:sz w:val="22"/>
                <w:szCs w:val="20"/>
                <w:lang w:eastAsia="es-AR"/>
              </w:rPr>
            </w:pPr>
            <w:r>
              <w:rPr>
                <w:rFonts w:asciiTheme="minorHAnsi" w:hAnsiTheme="minorHAnsi"/>
                <w:sz w:val="22"/>
                <w:szCs w:val="20"/>
                <w:lang w:eastAsia="es-AR"/>
              </w:rPr>
              <w:t>2</w:t>
            </w:r>
            <w:r w:rsidR="001B1E13">
              <w:rPr>
                <w:rFonts w:asciiTheme="minorHAnsi" w:hAnsiTheme="minorHAnsi"/>
                <w:sz w:val="22"/>
                <w:szCs w:val="20"/>
                <w:lang w:eastAsia="es-AR"/>
              </w:rPr>
              <w:t>4</w:t>
            </w:r>
            <w:r>
              <w:rPr>
                <w:rFonts w:asciiTheme="minorHAnsi" w:hAnsiTheme="minorHAnsi"/>
                <w:sz w:val="22"/>
                <w:szCs w:val="20"/>
                <w:lang w:eastAsia="es-AR"/>
              </w:rPr>
              <w:t>,1</w:t>
            </w:r>
          </w:p>
        </w:tc>
        <w:tc>
          <w:tcPr>
            <w:tcW w:w="1387" w:type="dxa"/>
            <w:tcBorders>
              <w:bottom w:val="double" w:sz="4" w:space="0" w:color="auto"/>
            </w:tcBorders>
            <w:shd w:val="clear" w:color="auto" w:fill="auto"/>
            <w:noWrap/>
            <w:vAlign w:val="center"/>
          </w:tcPr>
          <w:p w14:paraId="1712A3BB" w14:textId="77777777" w:rsidR="001B1E13" w:rsidRPr="006A39A4" w:rsidRDefault="001B1E13" w:rsidP="0047163F">
            <w:pPr>
              <w:jc w:val="center"/>
              <w:rPr>
                <w:rFonts w:asciiTheme="minorHAnsi" w:hAnsiTheme="minorHAnsi"/>
                <w:sz w:val="22"/>
                <w:szCs w:val="20"/>
              </w:rPr>
            </w:pPr>
          </w:p>
        </w:tc>
        <w:tc>
          <w:tcPr>
            <w:tcW w:w="1418" w:type="dxa"/>
            <w:tcBorders>
              <w:bottom w:val="double" w:sz="4" w:space="0" w:color="auto"/>
            </w:tcBorders>
            <w:vAlign w:val="center"/>
          </w:tcPr>
          <w:p w14:paraId="411FF2E2" w14:textId="77777777" w:rsidR="001B1E13" w:rsidRPr="006A39A4" w:rsidRDefault="001B1E13" w:rsidP="0047163F">
            <w:pPr>
              <w:jc w:val="center"/>
              <w:rPr>
                <w:rFonts w:asciiTheme="minorHAnsi" w:hAnsiTheme="minorHAnsi"/>
                <w:sz w:val="22"/>
                <w:szCs w:val="20"/>
                <w:lang w:eastAsia="es-AR"/>
              </w:rPr>
            </w:pPr>
          </w:p>
        </w:tc>
      </w:tr>
      <w:tr w:rsidR="007E02AE" w:rsidRPr="00FE15DA" w14:paraId="58C97986" w14:textId="77777777" w:rsidTr="007E02AE">
        <w:trPr>
          <w:trHeight w:val="315"/>
          <w:jc w:val="center"/>
        </w:trPr>
        <w:tc>
          <w:tcPr>
            <w:tcW w:w="1356" w:type="dxa"/>
            <w:tcBorders>
              <w:top w:val="double" w:sz="4" w:space="0" w:color="auto"/>
              <w:left w:val="single" w:sz="6" w:space="0" w:color="000000"/>
              <w:bottom w:val="single" w:sz="4" w:space="0" w:color="auto"/>
              <w:right w:val="single" w:sz="6" w:space="0" w:color="000000"/>
            </w:tcBorders>
            <w:shd w:val="clear" w:color="auto" w:fill="auto"/>
            <w:noWrap/>
            <w:vAlign w:val="bottom"/>
          </w:tcPr>
          <w:p w14:paraId="2ED07AB5" w14:textId="77777777" w:rsidR="007E02AE" w:rsidRPr="006A39A4" w:rsidRDefault="007E02AE" w:rsidP="006A2D79">
            <w:pPr>
              <w:jc w:val="center"/>
              <w:rPr>
                <w:rFonts w:asciiTheme="minorHAnsi" w:hAnsiTheme="minorHAnsi"/>
                <w:bCs/>
                <w:sz w:val="22"/>
                <w:szCs w:val="20"/>
              </w:rPr>
            </w:pPr>
            <w:r>
              <w:rPr>
                <w:rFonts w:asciiTheme="minorHAnsi" w:hAnsiTheme="minorHAnsi"/>
                <w:bCs/>
                <w:sz w:val="22"/>
                <w:szCs w:val="20"/>
              </w:rPr>
              <w:t xml:space="preserve">SA de </w:t>
            </w:r>
            <w:r w:rsidR="00162A53">
              <w:rPr>
                <w:rFonts w:asciiTheme="minorHAnsi" w:hAnsiTheme="minorHAnsi"/>
                <w:bCs/>
                <w:sz w:val="22"/>
                <w:szCs w:val="20"/>
              </w:rPr>
              <w:t>A</w:t>
            </w:r>
            <w:r>
              <w:rPr>
                <w:rFonts w:asciiTheme="minorHAnsi" w:hAnsiTheme="minorHAnsi"/>
                <w:bCs/>
                <w:sz w:val="22"/>
                <w:szCs w:val="20"/>
              </w:rPr>
              <w:t>reco</w:t>
            </w:r>
          </w:p>
        </w:tc>
        <w:tc>
          <w:tcPr>
            <w:tcW w:w="1020" w:type="dxa"/>
            <w:tcBorders>
              <w:top w:val="double" w:sz="4" w:space="0" w:color="auto"/>
              <w:left w:val="single" w:sz="6" w:space="0" w:color="000000"/>
              <w:bottom w:val="single" w:sz="4" w:space="0" w:color="auto"/>
              <w:right w:val="single" w:sz="6" w:space="0" w:color="000000"/>
            </w:tcBorders>
            <w:shd w:val="clear" w:color="auto" w:fill="auto"/>
            <w:noWrap/>
            <w:vAlign w:val="center"/>
          </w:tcPr>
          <w:p w14:paraId="0F004C59" w14:textId="77777777" w:rsidR="007E02AE" w:rsidRPr="006A39A4" w:rsidRDefault="007E02AE" w:rsidP="006A2D79">
            <w:pPr>
              <w:jc w:val="center"/>
              <w:rPr>
                <w:rFonts w:asciiTheme="minorHAnsi" w:hAnsiTheme="minorHAnsi"/>
                <w:sz w:val="22"/>
                <w:szCs w:val="20"/>
              </w:rPr>
            </w:pPr>
          </w:p>
        </w:tc>
        <w:tc>
          <w:tcPr>
            <w:tcW w:w="1020" w:type="dxa"/>
            <w:tcBorders>
              <w:top w:val="double" w:sz="4" w:space="0" w:color="auto"/>
              <w:left w:val="single" w:sz="6" w:space="0" w:color="000000"/>
              <w:bottom w:val="single" w:sz="4" w:space="0" w:color="auto"/>
              <w:right w:val="single" w:sz="6" w:space="0" w:color="000000"/>
            </w:tcBorders>
          </w:tcPr>
          <w:p w14:paraId="197DAD9A" w14:textId="77777777" w:rsidR="007E02AE" w:rsidRPr="006A39A4" w:rsidRDefault="007E02AE" w:rsidP="006A2D79">
            <w:pPr>
              <w:jc w:val="center"/>
              <w:rPr>
                <w:rFonts w:asciiTheme="minorHAnsi" w:hAnsiTheme="minorHAnsi"/>
                <w:sz w:val="22"/>
                <w:szCs w:val="20"/>
              </w:rPr>
            </w:pPr>
          </w:p>
        </w:tc>
        <w:tc>
          <w:tcPr>
            <w:tcW w:w="1020" w:type="dxa"/>
            <w:tcBorders>
              <w:top w:val="double" w:sz="4" w:space="0" w:color="auto"/>
              <w:left w:val="single" w:sz="6" w:space="0" w:color="000000"/>
              <w:bottom w:val="single" w:sz="4" w:space="0" w:color="auto"/>
              <w:right w:val="single" w:sz="6" w:space="0" w:color="000000"/>
            </w:tcBorders>
            <w:shd w:val="clear" w:color="auto" w:fill="auto"/>
            <w:noWrap/>
            <w:vAlign w:val="center"/>
          </w:tcPr>
          <w:p w14:paraId="0579BA6D" w14:textId="77777777" w:rsidR="007E02AE" w:rsidRPr="006A39A4" w:rsidRDefault="007E02AE" w:rsidP="006A2D79">
            <w:pPr>
              <w:jc w:val="center"/>
              <w:rPr>
                <w:rFonts w:asciiTheme="minorHAnsi" w:hAnsiTheme="minorHAnsi"/>
                <w:sz w:val="22"/>
                <w:szCs w:val="20"/>
              </w:rPr>
            </w:pPr>
          </w:p>
        </w:tc>
        <w:tc>
          <w:tcPr>
            <w:tcW w:w="964" w:type="dxa"/>
            <w:tcBorders>
              <w:top w:val="double" w:sz="4" w:space="0" w:color="auto"/>
              <w:left w:val="single" w:sz="6" w:space="0" w:color="000000"/>
              <w:bottom w:val="single" w:sz="4" w:space="0" w:color="auto"/>
              <w:right w:val="single" w:sz="6" w:space="0" w:color="000000"/>
            </w:tcBorders>
            <w:shd w:val="clear" w:color="auto" w:fill="auto"/>
            <w:noWrap/>
            <w:vAlign w:val="center"/>
          </w:tcPr>
          <w:p w14:paraId="29F19408" w14:textId="77777777" w:rsidR="007E02AE" w:rsidRPr="006A39A4" w:rsidRDefault="007E02AE" w:rsidP="006A2D79">
            <w:pPr>
              <w:jc w:val="center"/>
              <w:rPr>
                <w:rFonts w:asciiTheme="minorHAnsi" w:hAnsiTheme="minorHAnsi"/>
                <w:sz w:val="22"/>
                <w:szCs w:val="20"/>
              </w:rPr>
            </w:pPr>
          </w:p>
        </w:tc>
        <w:tc>
          <w:tcPr>
            <w:tcW w:w="1191" w:type="dxa"/>
            <w:tcBorders>
              <w:top w:val="double" w:sz="4" w:space="0" w:color="auto"/>
              <w:left w:val="single" w:sz="6" w:space="0" w:color="000000"/>
              <w:bottom w:val="single" w:sz="4" w:space="0" w:color="auto"/>
              <w:right w:val="single" w:sz="6" w:space="0" w:color="000000"/>
            </w:tcBorders>
            <w:shd w:val="clear" w:color="auto" w:fill="auto"/>
            <w:noWrap/>
            <w:vAlign w:val="center"/>
          </w:tcPr>
          <w:p w14:paraId="33C8C5BB" w14:textId="77777777" w:rsidR="007E02AE" w:rsidRPr="006A39A4" w:rsidRDefault="007E02AE" w:rsidP="006A2D79">
            <w:pPr>
              <w:jc w:val="center"/>
              <w:rPr>
                <w:rFonts w:asciiTheme="minorHAnsi" w:hAnsiTheme="minorHAnsi"/>
                <w:sz w:val="22"/>
                <w:szCs w:val="20"/>
                <w:lang w:eastAsia="es-AR"/>
              </w:rPr>
            </w:pPr>
          </w:p>
        </w:tc>
        <w:tc>
          <w:tcPr>
            <w:tcW w:w="1387" w:type="dxa"/>
            <w:tcBorders>
              <w:top w:val="double" w:sz="4" w:space="0" w:color="auto"/>
              <w:left w:val="single" w:sz="6" w:space="0" w:color="000000"/>
              <w:bottom w:val="single" w:sz="4" w:space="0" w:color="auto"/>
              <w:right w:val="single" w:sz="6" w:space="0" w:color="000000"/>
            </w:tcBorders>
            <w:shd w:val="clear" w:color="auto" w:fill="auto"/>
            <w:noWrap/>
            <w:vAlign w:val="center"/>
          </w:tcPr>
          <w:p w14:paraId="38567412" w14:textId="77777777" w:rsidR="007E02AE" w:rsidRPr="006A39A4" w:rsidRDefault="007E02AE" w:rsidP="006A2D79">
            <w:pPr>
              <w:jc w:val="center"/>
              <w:rPr>
                <w:rFonts w:asciiTheme="minorHAnsi" w:hAnsiTheme="minorHAnsi"/>
                <w:sz w:val="22"/>
                <w:szCs w:val="20"/>
              </w:rPr>
            </w:pPr>
          </w:p>
        </w:tc>
        <w:tc>
          <w:tcPr>
            <w:tcW w:w="1418" w:type="dxa"/>
            <w:tcBorders>
              <w:top w:val="double" w:sz="4" w:space="0" w:color="auto"/>
              <w:left w:val="single" w:sz="6" w:space="0" w:color="000000"/>
              <w:bottom w:val="single" w:sz="4" w:space="0" w:color="auto"/>
              <w:right w:val="single" w:sz="6" w:space="0" w:color="000000"/>
            </w:tcBorders>
            <w:vAlign w:val="center"/>
          </w:tcPr>
          <w:p w14:paraId="67AFA7E9" w14:textId="77777777" w:rsidR="007E02AE" w:rsidRPr="006A39A4" w:rsidRDefault="007E02AE" w:rsidP="006A2D79">
            <w:pPr>
              <w:jc w:val="center"/>
              <w:rPr>
                <w:rFonts w:asciiTheme="minorHAnsi" w:hAnsiTheme="minorHAnsi"/>
                <w:sz w:val="22"/>
                <w:szCs w:val="20"/>
                <w:lang w:eastAsia="es-AR"/>
              </w:rPr>
            </w:pPr>
          </w:p>
        </w:tc>
      </w:tr>
      <w:tr w:rsidR="007E02AE" w:rsidRPr="00FE15DA" w14:paraId="6B0C6BED" w14:textId="77777777" w:rsidTr="007E02AE">
        <w:trPr>
          <w:trHeight w:val="315"/>
          <w:jc w:val="center"/>
        </w:trPr>
        <w:tc>
          <w:tcPr>
            <w:tcW w:w="1356" w:type="dxa"/>
            <w:tcBorders>
              <w:top w:val="single" w:sz="4" w:space="0" w:color="auto"/>
              <w:left w:val="single" w:sz="6" w:space="0" w:color="000000"/>
              <w:bottom w:val="single" w:sz="4" w:space="0" w:color="auto"/>
              <w:right w:val="single" w:sz="6" w:space="0" w:color="000000"/>
            </w:tcBorders>
            <w:shd w:val="clear" w:color="auto" w:fill="auto"/>
            <w:noWrap/>
            <w:vAlign w:val="bottom"/>
          </w:tcPr>
          <w:p w14:paraId="4447E864" w14:textId="77777777" w:rsidR="007E02AE" w:rsidRPr="006A39A4" w:rsidRDefault="007E02AE" w:rsidP="006A2D79">
            <w:pPr>
              <w:jc w:val="center"/>
              <w:rPr>
                <w:rFonts w:asciiTheme="minorHAnsi" w:hAnsiTheme="minorHAnsi"/>
                <w:bCs/>
                <w:sz w:val="22"/>
                <w:szCs w:val="20"/>
              </w:rPr>
            </w:pPr>
            <w:r w:rsidRPr="006A39A4">
              <w:rPr>
                <w:rFonts w:asciiTheme="minorHAnsi" w:hAnsiTheme="minorHAnsi"/>
                <w:bCs/>
                <w:sz w:val="22"/>
                <w:szCs w:val="20"/>
              </w:rPr>
              <w:t>0-</w:t>
            </w:r>
            <w:r>
              <w:rPr>
                <w:rFonts w:asciiTheme="minorHAnsi" w:hAnsiTheme="minorHAnsi"/>
                <w:bCs/>
                <w:sz w:val="22"/>
                <w:szCs w:val="20"/>
              </w:rPr>
              <w:t>2</w:t>
            </w:r>
            <w:r w:rsidRPr="006A39A4">
              <w:rPr>
                <w:rFonts w:asciiTheme="minorHAnsi" w:hAnsiTheme="minorHAnsi"/>
                <w:bCs/>
                <w:sz w:val="22"/>
                <w:szCs w:val="20"/>
              </w:rPr>
              <w:t>0 cm</w:t>
            </w:r>
          </w:p>
        </w:tc>
        <w:tc>
          <w:tcPr>
            <w:tcW w:w="1020" w:type="dxa"/>
            <w:tcBorders>
              <w:top w:val="single" w:sz="4" w:space="0" w:color="auto"/>
              <w:left w:val="single" w:sz="6" w:space="0" w:color="000000"/>
              <w:bottom w:val="single" w:sz="4" w:space="0" w:color="auto"/>
              <w:right w:val="single" w:sz="6" w:space="0" w:color="000000"/>
            </w:tcBorders>
            <w:shd w:val="clear" w:color="auto" w:fill="auto"/>
            <w:noWrap/>
            <w:vAlign w:val="center"/>
          </w:tcPr>
          <w:p w14:paraId="15AB0E96" w14:textId="77777777" w:rsidR="007E02AE" w:rsidRPr="006A39A4" w:rsidRDefault="007E02AE" w:rsidP="006A2D79">
            <w:pPr>
              <w:jc w:val="center"/>
              <w:rPr>
                <w:rFonts w:asciiTheme="minorHAnsi" w:hAnsiTheme="minorHAnsi"/>
                <w:sz w:val="22"/>
                <w:szCs w:val="20"/>
              </w:rPr>
            </w:pPr>
            <w:r>
              <w:rPr>
                <w:rFonts w:asciiTheme="minorHAnsi" w:hAnsiTheme="minorHAnsi"/>
                <w:sz w:val="22"/>
                <w:szCs w:val="20"/>
              </w:rPr>
              <w:t>6,0</w:t>
            </w:r>
          </w:p>
        </w:tc>
        <w:tc>
          <w:tcPr>
            <w:tcW w:w="1020" w:type="dxa"/>
            <w:tcBorders>
              <w:top w:val="single" w:sz="4" w:space="0" w:color="auto"/>
              <w:left w:val="single" w:sz="6" w:space="0" w:color="000000"/>
              <w:bottom w:val="single" w:sz="4" w:space="0" w:color="auto"/>
              <w:right w:val="single" w:sz="6" w:space="0" w:color="000000"/>
            </w:tcBorders>
          </w:tcPr>
          <w:p w14:paraId="5E5B4431" w14:textId="77777777" w:rsidR="007E02AE" w:rsidRDefault="007E02AE" w:rsidP="006A2D79">
            <w:pPr>
              <w:jc w:val="center"/>
              <w:rPr>
                <w:rFonts w:asciiTheme="minorHAnsi" w:hAnsiTheme="minorHAnsi"/>
                <w:sz w:val="22"/>
                <w:szCs w:val="20"/>
              </w:rPr>
            </w:pPr>
            <w:r>
              <w:rPr>
                <w:rFonts w:asciiTheme="minorHAnsi" w:hAnsiTheme="minorHAnsi"/>
                <w:sz w:val="22"/>
                <w:szCs w:val="20"/>
              </w:rPr>
              <w:t>0,09</w:t>
            </w:r>
          </w:p>
        </w:tc>
        <w:tc>
          <w:tcPr>
            <w:tcW w:w="1020" w:type="dxa"/>
            <w:tcBorders>
              <w:top w:val="single" w:sz="4" w:space="0" w:color="auto"/>
              <w:left w:val="single" w:sz="6" w:space="0" w:color="000000"/>
              <w:bottom w:val="single" w:sz="4" w:space="0" w:color="auto"/>
              <w:right w:val="single" w:sz="6" w:space="0" w:color="000000"/>
            </w:tcBorders>
            <w:shd w:val="clear" w:color="auto" w:fill="auto"/>
            <w:noWrap/>
            <w:vAlign w:val="center"/>
          </w:tcPr>
          <w:p w14:paraId="6E53F260" w14:textId="77777777" w:rsidR="007E02AE" w:rsidRPr="006A39A4" w:rsidRDefault="007E02AE" w:rsidP="006A2D79">
            <w:pPr>
              <w:jc w:val="center"/>
              <w:rPr>
                <w:rFonts w:asciiTheme="minorHAnsi" w:hAnsiTheme="minorHAnsi"/>
                <w:sz w:val="22"/>
                <w:szCs w:val="20"/>
              </w:rPr>
            </w:pPr>
            <w:r>
              <w:rPr>
                <w:rFonts w:asciiTheme="minorHAnsi" w:hAnsiTheme="minorHAnsi"/>
                <w:sz w:val="22"/>
                <w:szCs w:val="20"/>
              </w:rPr>
              <w:t>4,00</w:t>
            </w:r>
          </w:p>
        </w:tc>
        <w:tc>
          <w:tcPr>
            <w:tcW w:w="964" w:type="dxa"/>
            <w:tcBorders>
              <w:top w:val="single" w:sz="4" w:space="0" w:color="auto"/>
              <w:left w:val="single" w:sz="6" w:space="0" w:color="000000"/>
              <w:bottom w:val="single" w:sz="4" w:space="0" w:color="auto"/>
              <w:right w:val="single" w:sz="6" w:space="0" w:color="000000"/>
            </w:tcBorders>
            <w:shd w:val="clear" w:color="auto" w:fill="auto"/>
            <w:noWrap/>
            <w:vAlign w:val="center"/>
          </w:tcPr>
          <w:p w14:paraId="25864044" w14:textId="77777777" w:rsidR="007E02AE" w:rsidRPr="006A39A4" w:rsidRDefault="007E02AE" w:rsidP="006A2D79">
            <w:pPr>
              <w:jc w:val="center"/>
              <w:rPr>
                <w:rFonts w:asciiTheme="minorHAnsi" w:hAnsiTheme="minorHAnsi"/>
                <w:sz w:val="22"/>
                <w:szCs w:val="20"/>
              </w:rPr>
            </w:pPr>
            <w:r>
              <w:rPr>
                <w:rFonts w:asciiTheme="minorHAnsi" w:hAnsiTheme="minorHAnsi"/>
                <w:sz w:val="22"/>
                <w:szCs w:val="20"/>
              </w:rPr>
              <w:t>13,1</w:t>
            </w:r>
          </w:p>
        </w:tc>
        <w:tc>
          <w:tcPr>
            <w:tcW w:w="1191" w:type="dxa"/>
            <w:tcBorders>
              <w:top w:val="single" w:sz="4" w:space="0" w:color="auto"/>
              <w:left w:val="single" w:sz="6" w:space="0" w:color="000000"/>
              <w:bottom w:val="single" w:sz="4" w:space="0" w:color="auto"/>
              <w:right w:val="single" w:sz="6" w:space="0" w:color="000000"/>
            </w:tcBorders>
            <w:shd w:val="clear" w:color="auto" w:fill="auto"/>
            <w:noWrap/>
            <w:vAlign w:val="center"/>
          </w:tcPr>
          <w:p w14:paraId="2A5C400E" w14:textId="77777777" w:rsidR="007E02AE" w:rsidRPr="006A39A4" w:rsidRDefault="007E02AE" w:rsidP="006A2D79">
            <w:pPr>
              <w:jc w:val="center"/>
              <w:rPr>
                <w:rFonts w:asciiTheme="minorHAnsi" w:hAnsiTheme="minorHAnsi"/>
                <w:sz w:val="22"/>
                <w:szCs w:val="20"/>
                <w:lang w:eastAsia="es-AR"/>
              </w:rPr>
            </w:pPr>
            <w:r>
              <w:rPr>
                <w:rFonts w:asciiTheme="minorHAnsi" w:hAnsiTheme="minorHAnsi"/>
                <w:sz w:val="22"/>
                <w:szCs w:val="20"/>
                <w:lang w:eastAsia="es-AR"/>
              </w:rPr>
              <w:t>16,6</w:t>
            </w:r>
          </w:p>
        </w:tc>
        <w:tc>
          <w:tcPr>
            <w:tcW w:w="1387" w:type="dxa"/>
            <w:tcBorders>
              <w:top w:val="single" w:sz="4" w:space="0" w:color="auto"/>
              <w:left w:val="single" w:sz="6" w:space="0" w:color="000000"/>
              <w:bottom w:val="single" w:sz="4" w:space="0" w:color="auto"/>
              <w:right w:val="single" w:sz="6" w:space="0" w:color="000000"/>
            </w:tcBorders>
            <w:shd w:val="clear" w:color="auto" w:fill="auto"/>
            <w:noWrap/>
            <w:vAlign w:val="center"/>
          </w:tcPr>
          <w:p w14:paraId="30121A46" w14:textId="77777777" w:rsidR="007E02AE" w:rsidRPr="006A39A4" w:rsidRDefault="007E02AE" w:rsidP="006A2D79">
            <w:pPr>
              <w:jc w:val="center"/>
              <w:rPr>
                <w:rFonts w:asciiTheme="minorHAnsi" w:hAnsiTheme="minorHAnsi"/>
                <w:sz w:val="22"/>
                <w:szCs w:val="20"/>
              </w:rPr>
            </w:pPr>
          </w:p>
        </w:tc>
        <w:tc>
          <w:tcPr>
            <w:tcW w:w="1418" w:type="dxa"/>
            <w:tcBorders>
              <w:top w:val="single" w:sz="4" w:space="0" w:color="auto"/>
              <w:left w:val="single" w:sz="6" w:space="0" w:color="000000"/>
              <w:bottom w:val="single" w:sz="4" w:space="0" w:color="auto"/>
              <w:right w:val="single" w:sz="6" w:space="0" w:color="000000"/>
            </w:tcBorders>
            <w:vAlign w:val="center"/>
          </w:tcPr>
          <w:p w14:paraId="4186CA51" w14:textId="77777777" w:rsidR="007E02AE" w:rsidRPr="006A39A4" w:rsidRDefault="007E02AE" w:rsidP="006A2D79">
            <w:pPr>
              <w:jc w:val="center"/>
              <w:rPr>
                <w:rFonts w:asciiTheme="minorHAnsi" w:hAnsiTheme="minorHAnsi"/>
                <w:sz w:val="22"/>
                <w:szCs w:val="20"/>
                <w:lang w:eastAsia="es-AR"/>
              </w:rPr>
            </w:pPr>
          </w:p>
        </w:tc>
      </w:tr>
      <w:tr w:rsidR="007E02AE" w:rsidRPr="00FE15DA" w14:paraId="786FB983" w14:textId="77777777" w:rsidTr="007E02AE">
        <w:trPr>
          <w:trHeight w:val="315"/>
          <w:jc w:val="center"/>
        </w:trPr>
        <w:tc>
          <w:tcPr>
            <w:tcW w:w="1356" w:type="dxa"/>
            <w:tcBorders>
              <w:top w:val="single" w:sz="4" w:space="0" w:color="auto"/>
              <w:left w:val="single" w:sz="6" w:space="0" w:color="000000"/>
              <w:bottom w:val="double" w:sz="4" w:space="0" w:color="auto"/>
              <w:right w:val="single" w:sz="6" w:space="0" w:color="000000"/>
            </w:tcBorders>
            <w:shd w:val="clear" w:color="auto" w:fill="auto"/>
            <w:noWrap/>
            <w:vAlign w:val="bottom"/>
          </w:tcPr>
          <w:p w14:paraId="56954F85" w14:textId="77777777" w:rsidR="007E02AE" w:rsidRPr="006A39A4" w:rsidRDefault="007E02AE" w:rsidP="006A2D79">
            <w:pPr>
              <w:jc w:val="center"/>
              <w:rPr>
                <w:rFonts w:asciiTheme="minorHAnsi" w:hAnsiTheme="minorHAnsi"/>
                <w:bCs/>
                <w:sz w:val="22"/>
                <w:szCs w:val="20"/>
              </w:rPr>
            </w:pPr>
            <w:r>
              <w:rPr>
                <w:rFonts w:asciiTheme="minorHAnsi" w:hAnsiTheme="minorHAnsi"/>
                <w:bCs/>
                <w:sz w:val="22"/>
                <w:szCs w:val="20"/>
              </w:rPr>
              <w:t>2</w:t>
            </w:r>
            <w:r w:rsidRPr="006A39A4">
              <w:rPr>
                <w:rFonts w:asciiTheme="minorHAnsi" w:hAnsiTheme="minorHAnsi"/>
                <w:bCs/>
                <w:sz w:val="22"/>
                <w:szCs w:val="20"/>
              </w:rPr>
              <w:t>0-</w:t>
            </w:r>
            <w:r>
              <w:rPr>
                <w:rFonts w:asciiTheme="minorHAnsi" w:hAnsiTheme="minorHAnsi"/>
                <w:bCs/>
                <w:sz w:val="22"/>
                <w:szCs w:val="20"/>
              </w:rPr>
              <w:t>4</w:t>
            </w:r>
            <w:r w:rsidRPr="006A39A4">
              <w:rPr>
                <w:rFonts w:asciiTheme="minorHAnsi" w:hAnsiTheme="minorHAnsi"/>
                <w:bCs/>
                <w:sz w:val="22"/>
                <w:szCs w:val="20"/>
              </w:rPr>
              <w:t>0 cm</w:t>
            </w:r>
          </w:p>
        </w:tc>
        <w:tc>
          <w:tcPr>
            <w:tcW w:w="1020" w:type="dxa"/>
            <w:tcBorders>
              <w:top w:val="single" w:sz="4" w:space="0" w:color="auto"/>
              <w:left w:val="single" w:sz="6" w:space="0" w:color="000000"/>
              <w:bottom w:val="double" w:sz="4" w:space="0" w:color="auto"/>
              <w:right w:val="single" w:sz="6" w:space="0" w:color="000000"/>
            </w:tcBorders>
            <w:shd w:val="clear" w:color="auto" w:fill="auto"/>
            <w:noWrap/>
            <w:vAlign w:val="center"/>
          </w:tcPr>
          <w:p w14:paraId="391874DD" w14:textId="77777777" w:rsidR="007E02AE" w:rsidRPr="006A39A4" w:rsidRDefault="007E02AE" w:rsidP="006A2D79">
            <w:pPr>
              <w:jc w:val="center"/>
              <w:rPr>
                <w:rFonts w:asciiTheme="minorHAnsi" w:hAnsiTheme="minorHAnsi"/>
                <w:sz w:val="22"/>
                <w:szCs w:val="20"/>
              </w:rPr>
            </w:pPr>
          </w:p>
        </w:tc>
        <w:tc>
          <w:tcPr>
            <w:tcW w:w="1020" w:type="dxa"/>
            <w:tcBorders>
              <w:top w:val="single" w:sz="4" w:space="0" w:color="auto"/>
              <w:left w:val="single" w:sz="6" w:space="0" w:color="000000"/>
              <w:bottom w:val="double" w:sz="4" w:space="0" w:color="auto"/>
              <w:right w:val="single" w:sz="6" w:space="0" w:color="000000"/>
            </w:tcBorders>
          </w:tcPr>
          <w:p w14:paraId="7A480A10" w14:textId="77777777" w:rsidR="007E02AE" w:rsidRPr="006A39A4" w:rsidRDefault="007E02AE" w:rsidP="006A2D79">
            <w:pPr>
              <w:jc w:val="center"/>
              <w:rPr>
                <w:rFonts w:asciiTheme="minorHAnsi" w:hAnsiTheme="minorHAnsi"/>
                <w:sz w:val="22"/>
                <w:szCs w:val="20"/>
              </w:rPr>
            </w:pPr>
          </w:p>
        </w:tc>
        <w:tc>
          <w:tcPr>
            <w:tcW w:w="1020" w:type="dxa"/>
            <w:tcBorders>
              <w:top w:val="single" w:sz="4" w:space="0" w:color="auto"/>
              <w:left w:val="single" w:sz="6" w:space="0" w:color="000000"/>
              <w:bottom w:val="double" w:sz="4" w:space="0" w:color="auto"/>
              <w:right w:val="single" w:sz="6" w:space="0" w:color="000000"/>
            </w:tcBorders>
            <w:shd w:val="clear" w:color="auto" w:fill="auto"/>
            <w:noWrap/>
            <w:vAlign w:val="center"/>
          </w:tcPr>
          <w:p w14:paraId="38B70877" w14:textId="77777777" w:rsidR="007E02AE" w:rsidRPr="006A39A4" w:rsidRDefault="007E02AE" w:rsidP="006A2D79">
            <w:pPr>
              <w:jc w:val="center"/>
              <w:rPr>
                <w:rFonts w:asciiTheme="minorHAnsi" w:hAnsiTheme="minorHAnsi"/>
                <w:sz w:val="22"/>
                <w:szCs w:val="20"/>
              </w:rPr>
            </w:pPr>
          </w:p>
        </w:tc>
        <w:tc>
          <w:tcPr>
            <w:tcW w:w="964" w:type="dxa"/>
            <w:tcBorders>
              <w:top w:val="single" w:sz="4" w:space="0" w:color="auto"/>
              <w:left w:val="single" w:sz="6" w:space="0" w:color="000000"/>
              <w:bottom w:val="double" w:sz="4" w:space="0" w:color="auto"/>
              <w:right w:val="single" w:sz="6" w:space="0" w:color="000000"/>
            </w:tcBorders>
            <w:shd w:val="clear" w:color="auto" w:fill="auto"/>
            <w:noWrap/>
            <w:vAlign w:val="center"/>
          </w:tcPr>
          <w:p w14:paraId="60CC926C" w14:textId="77777777" w:rsidR="007E02AE" w:rsidRPr="006A39A4" w:rsidRDefault="007E02AE" w:rsidP="006A2D79">
            <w:pPr>
              <w:jc w:val="center"/>
              <w:rPr>
                <w:rFonts w:asciiTheme="minorHAnsi" w:hAnsiTheme="minorHAnsi"/>
                <w:sz w:val="22"/>
                <w:szCs w:val="20"/>
              </w:rPr>
            </w:pPr>
          </w:p>
        </w:tc>
        <w:tc>
          <w:tcPr>
            <w:tcW w:w="1191" w:type="dxa"/>
            <w:tcBorders>
              <w:top w:val="single" w:sz="4" w:space="0" w:color="auto"/>
              <w:left w:val="single" w:sz="6" w:space="0" w:color="000000"/>
              <w:bottom w:val="double" w:sz="4" w:space="0" w:color="auto"/>
              <w:right w:val="single" w:sz="6" w:space="0" w:color="000000"/>
            </w:tcBorders>
            <w:shd w:val="clear" w:color="auto" w:fill="auto"/>
            <w:noWrap/>
            <w:vAlign w:val="center"/>
          </w:tcPr>
          <w:p w14:paraId="231A273B" w14:textId="77777777" w:rsidR="007E02AE" w:rsidRPr="006A39A4" w:rsidRDefault="007E02AE" w:rsidP="006A2D79">
            <w:pPr>
              <w:jc w:val="center"/>
              <w:rPr>
                <w:rFonts w:asciiTheme="minorHAnsi" w:hAnsiTheme="minorHAnsi"/>
                <w:sz w:val="22"/>
                <w:szCs w:val="20"/>
                <w:lang w:eastAsia="es-AR"/>
              </w:rPr>
            </w:pPr>
            <w:r>
              <w:rPr>
                <w:rFonts w:asciiTheme="minorHAnsi" w:hAnsiTheme="minorHAnsi"/>
                <w:sz w:val="22"/>
                <w:szCs w:val="20"/>
                <w:lang w:eastAsia="es-AR"/>
              </w:rPr>
              <w:t>8,5</w:t>
            </w:r>
          </w:p>
        </w:tc>
        <w:tc>
          <w:tcPr>
            <w:tcW w:w="1387" w:type="dxa"/>
            <w:tcBorders>
              <w:top w:val="single" w:sz="4" w:space="0" w:color="auto"/>
              <w:left w:val="single" w:sz="6" w:space="0" w:color="000000"/>
              <w:bottom w:val="double" w:sz="4" w:space="0" w:color="auto"/>
              <w:right w:val="single" w:sz="6" w:space="0" w:color="000000"/>
            </w:tcBorders>
            <w:shd w:val="clear" w:color="auto" w:fill="auto"/>
            <w:noWrap/>
            <w:vAlign w:val="center"/>
          </w:tcPr>
          <w:p w14:paraId="3D5FCEC9" w14:textId="77777777" w:rsidR="007E02AE" w:rsidRPr="006A39A4" w:rsidRDefault="007E02AE" w:rsidP="006A2D79">
            <w:pPr>
              <w:jc w:val="center"/>
              <w:rPr>
                <w:rFonts w:asciiTheme="minorHAnsi" w:hAnsiTheme="minorHAnsi"/>
                <w:sz w:val="22"/>
                <w:szCs w:val="20"/>
              </w:rPr>
            </w:pPr>
          </w:p>
        </w:tc>
        <w:tc>
          <w:tcPr>
            <w:tcW w:w="1418" w:type="dxa"/>
            <w:tcBorders>
              <w:top w:val="single" w:sz="4" w:space="0" w:color="auto"/>
              <w:left w:val="single" w:sz="6" w:space="0" w:color="000000"/>
              <w:bottom w:val="double" w:sz="4" w:space="0" w:color="auto"/>
              <w:right w:val="single" w:sz="6" w:space="0" w:color="000000"/>
            </w:tcBorders>
            <w:vAlign w:val="center"/>
          </w:tcPr>
          <w:p w14:paraId="1F8CD262" w14:textId="77777777" w:rsidR="007E02AE" w:rsidRPr="006A39A4" w:rsidRDefault="007E02AE" w:rsidP="006A2D79">
            <w:pPr>
              <w:jc w:val="center"/>
              <w:rPr>
                <w:rFonts w:asciiTheme="minorHAnsi" w:hAnsiTheme="minorHAnsi"/>
                <w:sz w:val="22"/>
                <w:szCs w:val="20"/>
                <w:lang w:eastAsia="es-AR"/>
              </w:rPr>
            </w:pPr>
          </w:p>
        </w:tc>
      </w:tr>
    </w:tbl>
    <w:p w14:paraId="712CD477" w14:textId="77777777" w:rsidR="001B1E13" w:rsidRDefault="001B1E13" w:rsidP="009A7DBA">
      <w:pPr>
        <w:autoSpaceDE w:val="0"/>
        <w:autoSpaceDN w:val="0"/>
        <w:adjustRightInd w:val="0"/>
        <w:rPr>
          <w:i/>
          <w:sz w:val="22"/>
        </w:rPr>
      </w:pPr>
    </w:p>
    <w:p w14:paraId="5FDFDF6D" w14:textId="77777777" w:rsidR="00E31EE0" w:rsidRDefault="005C2582" w:rsidP="00E31EE0">
      <w:pPr>
        <w:autoSpaceDE w:val="0"/>
        <w:autoSpaceDN w:val="0"/>
        <w:adjustRightInd w:val="0"/>
        <w:ind w:firstLine="567"/>
        <w:jc w:val="both"/>
      </w:pPr>
      <w:r>
        <w:t xml:space="preserve">Se </w:t>
      </w:r>
      <w:r w:rsidR="00B01166">
        <w:t xml:space="preserve">determinó biomasa aérea en </w:t>
      </w:r>
      <w:r w:rsidR="001B1E13">
        <w:t>floración plena (</w:t>
      </w:r>
      <w:r w:rsidR="006B78AF">
        <w:t>F2</w:t>
      </w:r>
      <w:r w:rsidR="001B1E13">
        <w:t xml:space="preserve">) de la </w:t>
      </w:r>
      <w:r w:rsidR="006B78AF">
        <w:t>escala CETIOM (Agosti et al., 2009)</w:t>
      </w:r>
      <w:r w:rsidR="00B01166">
        <w:t xml:space="preserve">. </w:t>
      </w:r>
      <w:r w:rsidR="00E31EE0">
        <w:t xml:space="preserve">En el mismo </w:t>
      </w:r>
      <w:proofErr w:type="spellStart"/>
      <w:r w:rsidR="00E31EE0">
        <w:t>estadío</w:t>
      </w:r>
      <w:proofErr w:type="spellEnd"/>
      <w:r w:rsidR="00E31EE0">
        <w:t xml:space="preserve">, se midió </w:t>
      </w:r>
      <w:r w:rsidR="00B01166">
        <w:t xml:space="preserve">NDVI por Green </w:t>
      </w:r>
      <w:proofErr w:type="spellStart"/>
      <w:r w:rsidR="00B01166">
        <w:t>seeker</w:t>
      </w:r>
      <w:proofErr w:type="spellEnd"/>
      <w:r w:rsidR="003A071D">
        <w:t>, intercepción</w:t>
      </w:r>
      <w:r w:rsidR="00E31EE0">
        <w:t xml:space="preserve"> mediante un radiómetro lineal</w:t>
      </w:r>
      <w:r w:rsidR="00B01166">
        <w:t xml:space="preserve"> y se estimó el contenido de N foliar por Minolta </w:t>
      </w:r>
      <w:proofErr w:type="spellStart"/>
      <w:r w:rsidR="00B01166">
        <w:t>Spad</w:t>
      </w:r>
      <w:proofErr w:type="spellEnd"/>
      <w:r w:rsidR="00B01166">
        <w:t xml:space="preserve">. </w:t>
      </w:r>
      <w:r w:rsidR="006A39A4">
        <w:t>La cosecha se realizó en forma m</w:t>
      </w:r>
      <w:r w:rsidR="00B01166">
        <w:t xml:space="preserve">anual, con trilla estacionaria de las muestras. </w:t>
      </w:r>
      <w:r>
        <w:t>Los resultados se analizaron mediante partición de varianza</w:t>
      </w:r>
      <w:r w:rsidR="00E31EE0">
        <w:t>,</w:t>
      </w:r>
      <w:r w:rsidR="00B01166">
        <w:t xml:space="preserve"> comparaciones de media y análisis de regresión. </w:t>
      </w:r>
      <w:r w:rsidR="00E31EE0">
        <w:t xml:space="preserve">Sobre una muestra de cosecha se cuantificó el peso de los granos, y se calculó el número de granos (NG). </w:t>
      </w:r>
    </w:p>
    <w:p w14:paraId="2A8B3EBA" w14:textId="77777777" w:rsidR="00E31EE0" w:rsidRDefault="00E31EE0" w:rsidP="00E31EE0">
      <w:pPr>
        <w:autoSpaceDE w:val="0"/>
        <w:autoSpaceDN w:val="0"/>
        <w:adjustRightInd w:val="0"/>
        <w:jc w:val="both"/>
        <w:rPr>
          <w:b/>
        </w:rPr>
      </w:pPr>
    </w:p>
    <w:p w14:paraId="3AF22F27" w14:textId="77777777" w:rsidR="001B031D" w:rsidRPr="00666508" w:rsidRDefault="001B031D" w:rsidP="00E31EE0">
      <w:pPr>
        <w:autoSpaceDE w:val="0"/>
        <w:autoSpaceDN w:val="0"/>
        <w:adjustRightInd w:val="0"/>
        <w:jc w:val="both"/>
        <w:rPr>
          <w:b/>
        </w:rPr>
      </w:pPr>
      <w:r>
        <w:rPr>
          <w:b/>
        </w:rPr>
        <w:t>RESULTADOS</w:t>
      </w:r>
    </w:p>
    <w:p w14:paraId="7807ACE1" w14:textId="77777777" w:rsidR="001B031D" w:rsidRPr="008E0A68" w:rsidRDefault="001B031D" w:rsidP="001B031D">
      <w:pPr>
        <w:pStyle w:val="Prrafodelista"/>
        <w:numPr>
          <w:ilvl w:val="0"/>
          <w:numId w:val="6"/>
        </w:numPr>
        <w:autoSpaceDE w:val="0"/>
        <w:autoSpaceDN w:val="0"/>
        <w:adjustRightInd w:val="0"/>
        <w:ind w:left="317" w:hanging="283"/>
        <w:jc w:val="both"/>
        <w:rPr>
          <w:sz w:val="20"/>
        </w:rPr>
      </w:pPr>
      <w:r w:rsidRPr="008E0A68">
        <w:rPr>
          <w:b/>
        </w:rPr>
        <w:t xml:space="preserve">Condiciones ambientales de la campaña </w:t>
      </w:r>
    </w:p>
    <w:p w14:paraId="5980190A" w14:textId="77777777" w:rsidR="001B031D" w:rsidRDefault="001B031D" w:rsidP="001B031D">
      <w:pPr>
        <w:autoSpaceDE w:val="0"/>
        <w:autoSpaceDN w:val="0"/>
        <w:adjustRightInd w:val="0"/>
        <w:ind w:firstLine="567"/>
        <w:jc w:val="both"/>
      </w:pPr>
      <w:r>
        <w:t xml:space="preserve">A la siembra, el perfil </w:t>
      </w:r>
      <w:r w:rsidR="00D07C2E">
        <w:t>presentaba</w:t>
      </w:r>
      <w:r>
        <w:t xml:space="preserve"> un </w:t>
      </w:r>
      <w:r w:rsidR="001B1E13">
        <w:t xml:space="preserve">moderado nivel de almacenaje, con recarga </w:t>
      </w:r>
      <w:r w:rsidR="00AF5EC0">
        <w:t xml:space="preserve">adecuada en el primer </w:t>
      </w:r>
      <w:r w:rsidR="001B1E13">
        <w:t xml:space="preserve">metro de suelo y </w:t>
      </w:r>
      <w:r w:rsidR="00AF5EC0">
        <w:t>muy baja</w:t>
      </w:r>
      <w:r w:rsidR="001B1E13">
        <w:t xml:space="preserve"> en el segundo metro. </w:t>
      </w:r>
      <w:r w:rsidR="00E31EE0">
        <w:t>En Pergamino, l</w:t>
      </w:r>
      <w:r w:rsidR="00AF5EC0">
        <w:t xml:space="preserve">as </w:t>
      </w:r>
      <w:r w:rsidR="00B01166">
        <w:t xml:space="preserve">precipitaciones </w:t>
      </w:r>
      <w:r w:rsidR="00AF5EC0">
        <w:t>de septiembre, de 107,3 mm,</w:t>
      </w:r>
      <w:r w:rsidR="00E31EE0">
        <w:t xml:space="preserve"> </w:t>
      </w:r>
      <w:r w:rsidR="00AF5EC0">
        <w:t xml:space="preserve">permitieron sostener las reservas y consolidar los rendimientos, además de </w:t>
      </w:r>
      <w:r w:rsidR="00B36031">
        <w:t>prevenir la ocurrencia de</w:t>
      </w:r>
      <w:r w:rsidR="00AF5EC0">
        <w:t xml:space="preserve"> bajas temperaturas (Figura </w:t>
      </w:r>
      <w:r w:rsidR="00035B02">
        <w:t>1</w:t>
      </w:r>
      <w:r w:rsidR="00AF5EC0">
        <w:t xml:space="preserve">). Un evento de helada del día 12 de octubre que afectó a los trigos de la región, no perjudicó a </w:t>
      </w:r>
      <w:proofErr w:type="spellStart"/>
      <w:r w:rsidR="00E31EE0">
        <w:t>carinata</w:t>
      </w:r>
      <w:proofErr w:type="spellEnd"/>
      <w:r w:rsidR="00AF5EC0">
        <w:t xml:space="preserve">, aunque se encontraba en plena etapa reproductiva. Las condiciones de llenado fueron </w:t>
      </w:r>
      <w:r w:rsidR="00D07C2E">
        <w:t>apropiadas</w:t>
      </w:r>
      <w:r w:rsidR="00AF5EC0">
        <w:t xml:space="preserve">, sin golpes de calor ni lluvias excesivas. En ambiente climático resultó favorable, en comparación con las dos campañas previas </w:t>
      </w:r>
      <w:r w:rsidR="00392AAE">
        <w:t xml:space="preserve">(Figura </w:t>
      </w:r>
      <w:r w:rsidR="00035B02">
        <w:t>2</w:t>
      </w:r>
      <w:r w:rsidR="00392AAE">
        <w:t xml:space="preserve">). </w:t>
      </w:r>
    </w:p>
    <w:p w14:paraId="224D84A7" w14:textId="77777777" w:rsidR="001B031D" w:rsidRDefault="00535DAD" w:rsidP="001B031D">
      <w:pPr>
        <w:jc w:val="center"/>
        <w:rPr>
          <w:b/>
          <w:sz w:val="22"/>
        </w:rPr>
      </w:pPr>
      <w:r>
        <w:rPr>
          <w:noProof/>
          <w:lang w:val="en-US" w:eastAsia="en-US"/>
        </w:rPr>
        <w:drawing>
          <wp:inline distT="0" distB="0" distL="0" distR="0" wp14:anchorId="36CF73A9" wp14:editId="4F94EC11">
            <wp:extent cx="5719445" cy="3606800"/>
            <wp:effectExtent l="0" t="0" r="0" b="0"/>
            <wp:docPr id="3" name="Gráfico 3">
              <a:extLst xmlns:a="http://schemas.openxmlformats.org/drawingml/2006/main">
                <a:ext uri="{FF2B5EF4-FFF2-40B4-BE49-F238E27FC236}">
                  <a16:creationId xmlns:a16="http://schemas.microsoft.com/office/drawing/2014/main" id="{00000000-0008-0000-0100-00001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12E6C35A" w14:textId="77777777" w:rsidR="00E31EE0" w:rsidRDefault="00E31EE0" w:rsidP="001B031D">
      <w:pPr>
        <w:jc w:val="center"/>
        <w:rPr>
          <w:b/>
          <w:sz w:val="22"/>
        </w:rPr>
      </w:pPr>
      <w:r>
        <w:rPr>
          <w:noProof/>
          <w:lang w:val="en-US" w:eastAsia="en-US"/>
        </w:rPr>
        <w:drawing>
          <wp:inline distT="0" distB="0" distL="0" distR="0" wp14:anchorId="1F312191" wp14:editId="3AE185E7">
            <wp:extent cx="5052060" cy="2910840"/>
            <wp:effectExtent l="0" t="0" r="15240" b="3810"/>
            <wp:docPr id="9"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39E10E84" w14:textId="77777777" w:rsidR="001B031D" w:rsidRPr="00131EFD" w:rsidRDefault="001B031D" w:rsidP="001B031D">
      <w:pPr>
        <w:jc w:val="both"/>
        <w:rPr>
          <w:sz w:val="22"/>
        </w:rPr>
      </w:pPr>
      <w:r w:rsidRPr="00131EFD">
        <w:rPr>
          <w:b/>
          <w:sz w:val="22"/>
        </w:rPr>
        <w:t xml:space="preserve">Figura </w:t>
      </w:r>
      <w:r w:rsidR="00035B02">
        <w:rPr>
          <w:b/>
          <w:sz w:val="22"/>
        </w:rPr>
        <w:t>1</w:t>
      </w:r>
      <w:r w:rsidRPr="00131EFD">
        <w:rPr>
          <w:b/>
          <w:sz w:val="22"/>
        </w:rPr>
        <w:t>:</w:t>
      </w:r>
      <w:r w:rsidRPr="00131EFD">
        <w:rPr>
          <w:sz w:val="22"/>
        </w:rPr>
        <w:t xml:space="preserve"> </w:t>
      </w:r>
      <w:r w:rsidRPr="00131EFD">
        <w:rPr>
          <w:i/>
          <w:sz w:val="22"/>
        </w:rPr>
        <w:t>Precipitaciones</w:t>
      </w:r>
      <w:r w:rsidR="00A82AD4">
        <w:rPr>
          <w:i/>
          <w:sz w:val="22"/>
        </w:rPr>
        <w:t xml:space="preserve"> </w:t>
      </w:r>
      <w:r w:rsidR="00392AAE">
        <w:rPr>
          <w:i/>
          <w:sz w:val="22"/>
        </w:rPr>
        <w:t xml:space="preserve">entre junio y noviembre para </w:t>
      </w:r>
      <w:r w:rsidR="00E31EE0">
        <w:rPr>
          <w:i/>
          <w:sz w:val="22"/>
        </w:rPr>
        <w:t>a) L</w:t>
      </w:r>
      <w:r w:rsidR="00392AAE">
        <w:rPr>
          <w:i/>
          <w:sz w:val="22"/>
        </w:rPr>
        <w:t>a campaña 202</w:t>
      </w:r>
      <w:r w:rsidR="00535DAD">
        <w:rPr>
          <w:i/>
          <w:sz w:val="22"/>
        </w:rPr>
        <w:t>3</w:t>
      </w:r>
      <w:r w:rsidR="00E31EE0">
        <w:rPr>
          <w:i/>
          <w:sz w:val="22"/>
        </w:rPr>
        <w:t xml:space="preserve"> en Pergamino</w:t>
      </w:r>
      <w:r w:rsidR="00392AAE">
        <w:rPr>
          <w:i/>
          <w:sz w:val="22"/>
        </w:rPr>
        <w:t>, en comparación con la media histórica y dos ciclos anteriores.</w:t>
      </w:r>
      <w:r>
        <w:rPr>
          <w:i/>
          <w:sz w:val="22"/>
          <w:szCs w:val="22"/>
        </w:rPr>
        <w:t xml:space="preserve"> </w:t>
      </w:r>
      <w:r w:rsidRPr="00461878">
        <w:rPr>
          <w:i/>
          <w:sz w:val="22"/>
          <w:szCs w:val="22"/>
        </w:rPr>
        <w:t xml:space="preserve">Valores acumulados cada 10 días en </w:t>
      </w:r>
      <w:proofErr w:type="spellStart"/>
      <w:r w:rsidRPr="00461878">
        <w:rPr>
          <w:i/>
          <w:sz w:val="22"/>
          <w:szCs w:val="22"/>
        </w:rPr>
        <w:t>mm</w:t>
      </w:r>
      <w:r w:rsidR="007560DB">
        <w:rPr>
          <w:i/>
          <w:sz w:val="22"/>
          <w:szCs w:val="22"/>
        </w:rPr>
        <w:t>.</w:t>
      </w:r>
      <w:proofErr w:type="spellEnd"/>
      <w:r w:rsidR="00392AAE">
        <w:rPr>
          <w:i/>
          <w:sz w:val="22"/>
          <w:szCs w:val="22"/>
        </w:rPr>
        <w:t xml:space="preserve"> </w:t>
      </w:r>
      <w:r w:rsidR="00E31EE0">
        <w:rPr>
          <w:i/>
          <w:sz w:val="22"/>
          <w:szCs w:val="22"/>
        </w:rPr>
        <w:t xml:space="preserve">b) San Antonio de Areco, valores mensuales. </w:t>
      </w:r>
      <w:r w:rsidR="00035B02">
        <w:rPr>
          <w:i/>
          <w:sz w:val="22"/>
          <w:szCs w:val="22"/>
        </w:rPr>
        <w:t>Nótese la persistencia de un ciclo seco, con lluvias por debajo de la media.</w:t>
      </w:r>
    </w:p>
    <w:p w14:paraId="09F6A7FC" w14:textId="77777777" w:rsidR="001B031D" w:rsidRPr="00EC6010" w:rsidRDefault="00535DAD" w:rsidP="001B031D">
      <w:pPr>
        <w:autoSpaceDE w:val="0"/>
        <w:autoSpaceDN w:val="0"/>
        <w:adjustRightInd w:val="0"/>
        <w:jc w:val="center"/>
      </w:pPr>
      <w:r>
        <w:rPr>
          <w:noProof/>
          <w:lang w:val="en-US" w:eastAsia="en-US"/>
        </w:rPr>
        <w:drawing>
          <wp:inline distT="0" distB="0" distL="0" distR="0" wp14:anchorId="78DABAAB" wp14:editId="7A382475">
            <wp:extent cx="5709920" cy="3394710"/>
            <wp:effectExtent l="0" t="0" r="0" b="0"/>
            <wp:docPr id="4" name="Gráfico 4">
              <a:extLst xmlns:a="http://schemas.openxmlformats.org/drawingml/2006/main">
                <a:ext uri="{FF2B5EF4-FFF2-40B4-BE49-F238E27FC236}">
                  <a16:creationId xmlns:a16="http://schemas.microsoft.com/office/drawing/2014/main" id="{00000000-0008-0000-0100-00000F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69733B4" w14:textId="77777777" w:rsidR="00B468F3" w:rsidRDefault="001B031D" w:rsidP="00B468F3">
      <w:pPr>
        <w:jc w:val="both"/>
        <w:rPr>
          <w:i/>
          <w:sz w:val="22"/>
        </w:rPr>
      </w:pPr>
      <w:r w:rsidRPr="00461878">
        <w:rPr>
          <w:b/>
          <w:sz w:val="22"/>
        </w:rPr>
        <w:t xml:space="preserve">Figura </w:t>
      </w:r>
      <w:r w:rsidR="00035B02">
        <w:rPr>
          <w:b/>
          <w:sz w:val="22"/>
        </w:rPr>
        <w:t>2</w:t>
      </w:r>
      <w:r w:rsidRPr="00461878">
        <w:rPr>
          <w:b/>
          <w:sz w:val="22"/>
        </w:rPr>
        <w:t>:</w:t>
      </w:r>
      <w:r w:rsidRPr="00461878">
        <w:rPr>
          <w:sz w:val="22"/>
        </w:rPr>
        <w:t xml:space="preserve"> </w:t>
      </w:r>
      <w:r w:rsidR="00B468F3" w:rsidRPr="00B468F3">
        <w:rPr>
          <w:i/>
          <w:sz w:val="22"/>
        </w:rPr>
        <w:t>T</w:t>
      </w:r>
      <w:r w:rsidRPr="00461878">
        <w:rPr>
          <w:i/>
          <w:sz w:val="22"/>
        </w:rPr>
        <w:t xml:space="preserve">emperaturas </w:t>
      </w:r>
      <w:r w:rsidR="00B468F3">
        <w:rPr>
          <w:i/>
          <w:sz w:val="22"/>
        </w:rPr>
        <w:t xml:space="preserve">máximas y mínimas medias </w:t>
      </w:r>
      <w:proofErr w:type="spellStart"/>
      <w:r w:rsidR="00B468F3">
        <w:rPr>
          <w:i/>
          <w:sz w:val="22"/>
        </w:rPr>
        <w:t>decádicas</w:t>
      </w:r>
      <w:proofErr w:type="spellEnd"/>
      <w:r w:rsidR="00B468F3">
        <w:rPr>
          <w:i/>
          <w:sz w:val="22"/>
        </w:rPr>
        <w:t xml:space="preserve"> entre el 1 de </w:t>
      </w:r>
      <w:proofErr w:type="gramStart"/>
      <w:r w:rsidR="00B468F3">
        <w:rPr>
          <w:i/>
          <w:sz w:val="22"/>
        </w:rPr>
        <w:t>Mayo</w:t>
      </w:r>
      <w:proofErr w:type="gramEnd"/>
      <w:r w:rsidR="00B468F3">
        <w:rPr>
          <w:i/>
          <w:sz w:val="22"/>
        </w:rPr>
        <w:t xml:space="preserve"> y el 31 de Noviembre. </w:t>
      </w:r>
      <w:r w:rsidRPr="001A2CDA">
        <w:rPr>
          <w:i/>
          <w:sz w:val="22"/>
        </w:rPr>
        <w:t xml:space="preserve">Datos estación meteorológica INTA Pergamino. </w:t>
      </w:r>
    </w:p>
    <w:p w14:paraId="01A77356" w14:textId="77777777" w:rsidR="00B468F3" w:rsidRDefault="00B468F3" w:rsidP="00B468F3">
      <w:pPr>
        <w:jc w:val="both"/>
        <w:rPr>
          <w:i/>
          <w:sz w:val="22"/>
        </w:rPr>
      </w:pPr>
    </w:p>
    <w:p w14:paraId="10004FC9" w14:textId="77777777" w:rsidR="006A2D79" w:rsidRDefault="00EB485E" w:rsidP="006A2D79">
      <w:pPr>
        <w:jc w:val="both"/>
        <w:rPr>
          <w:b/>
        </w:rPr>
      </w:pPr>
      <w:r w:rsidRPr="00EB485E">
        <w:rPr>
          <w:b/>
        </w:rPr>
        <w:t>Resultados de los experimentos</w:t>
      </w:r>
      <w:r w:rsidR="006A2D79">
        <w:rPr>
          <w:b/>
        </w:rPr>
        <w:t xml:space="preserve">. </w:t>
      </w:r>
    </w:p>
    <w:p w14:paraId="77018591" w14:textId="77777777" w:rsidR="006A2D79" w:rsidRDefault="006A2D79" w:rsidP="006A2D79">
      <w:pPr>
        <w:jc w:val="both"/>
        <w:rPr>
          <w:b/>
        </w:rPr>
      </w:pPr>
      <w:r>
        <w:rPr>
          <w:b/>
        </w:rPr>
        <w:t>Pergamino.</w:t>
      </w:r>
    </w:p>
    <w:p w14:paraId="106E162F" w14:textId="77777777" w:rsidR="00EB485E" w:rsidRPr="00A02F04" w:rsidRDefault="00EB485E" w:rsidP="00EB485E">
      <w:pPr>
        <w:autoSpaceDE w:val="0"/>
        <w:autoSpaceDN w:val="0"/>
        <w:adjustRightInd w:val="0"/>
        <w:ind w:firstLine="567"/>
        <w:jc w:val="both"/>
        <w:rPr>
          <w:b/>
          <w:color w:val="FF0000"/>
        </w:rPr>
      </w:pPr>
      <w:r>
        <w:t>En la Tabla</w:t>
      </w:r>
      <w:r w:rsidR="00B468F3">
        <w:t xml:space="preserve"> </w:t>
      </w:r>
      <w:r w:rsidR="00A82AD4">
        <w:t xml:space="preserve">3 </w:t>
      </w:r>
      <w:r w:rsidRPr="007F3EA5">
        <w:t>se presentan datos de observaciones tomadas durante el ciclo de cul</w:t>
      </w:r>
      <w:r>
        <w:t>tivo</w:t>
      </w:r>
      <w:r w:rsidR="00382B73">
        <w:t>, mientras que en la Figura 3 se presentan los rendimientos y sus diferencias estadísticas.</w:t>
      </w:r>
    </w:p>
    <w:p w14:paraId="6A55C6BD" w14:textId="77777777" w:rsidR="00DA3F82" w:rsidRDefault="006B78AF" w:rsidP="006B78AF">
      <w:pPr>
        <w:tabs>
          <w:tab w:val="left" w:pos="8445"/>
        </w:tabs>
        <w:jc w:val="both"/>
        <w:rPr>
          <w:b/>
          <w:sz w:val="22"/>
        </w:rPr>
      </w:pPr>
      <w:r>
        <w:rPr>
          <w:b/>
          <w:sz w:val="22"/>
        </w:rPr>
        <w:tab/>
      </w:r>
    </w:p>
    <w:p w14:paraId="77B62D4E" w14:textId="77777777" w:rsidR="00234536" w:rsidRPr="00D07C2E" w:rsidRDefault="00234536" w:rsidP="00234536">
      <w:pPr>
        <w:jc w:val="both"/>
        <w:rPr>
          <w:b/>
          <w:i/>
          <w:sz w:val="22"/>
        </w:rPr>
      </w:pPr>
      <w:r w:rsidRPr="00F672D1">
        <w:rPr>
          <w:b/>
          <w:sz w:val="22"/>
        </w:rPr>
        <w:t xml:space="preserve">Tabla </w:t>
      </w:r>
      <w:r w:rsidR="000B58F6">
        <w:rPr>
          <w:b/>
          <w:sz w:val="22"/>
        </w:rPr>
        <w:t>3</w:t>
      </w:r>
      <w:r w:rsidRPr="00F672D1">
        <w:rPr>
          <w:b/>
          <w:sz w:val="22"/>
        </w:rPr>
        <w:t xml:space="preserve">: </w:t>
      </w:r>
      <w:r w:rsidR="000D7306" w:rsidRPr="000D7306">
        <w:rPr>
          <w:i/>
          <w:sz w:val="22"/>
        </w:rPr>
        <w:t>NDVI</w:t>
      </w:r>
      <w:r w:rsidR="000D7306">
        <w:rPr>
          <w:i/>
          <w:sz w:val="22"/>
        </w:rPr>
        <w:t xml:space="preserve"> por Green </w:t>
      </w:r>
      <w:proofErr w:type="spellStart"/>
      <w:r w:rsidR="000D7306">
        <w:rPr>
          <w:i/>
          <w:sz w:val="22"/>
        </w:rPr>
        <w:t>seeker</w:t>
      </w:r>
      <w:proofErr w:type="spellEnd"/>
      <w:r w:rsidR="000D7306" w:rsidRPr="000D7306">
        <w:rPr>
          <w:i/>
          <w:sz w:val="22"/>
        </w:rPr>
        <w:t xml:space="preserve">, </w:t>
      </w:r>
      <w:r w:rsidR="000D7306">
        <w:rPr>
          <w:i/>
          <w:sz w:val="22"/>
        </w:rPr>
        <w:t>calificación del vigor, b</w:t>
      </w:r>
      <w:r w:rsidR="000B58F6">
        <w:rPr>
          <w:i/>
          <w:sz w:val="22"/>
        </w:rPr>
        <w:t>iomasa</w:t>
      </w:r>
      <w:r w:rsidR="006B78AF">
        <w:rPr>
          <w:i/>
          <w:sz w:val="22"/>
        </w:rPr>
        <w:t xml:space="preserve"> </w:t>
      </w:r>
      <w:r w:rsidR="000D7306">
        <w:rPr>
          <w:i/>
          <w:sz w:val="22"/>
        </w:rPr>
        <w:t xml:space="preserve">seca </w:t>
      </w:r>
      <w:r w:rsidR="006B78AF">
        <w:rPr>
          <w:i/>
          <w:sz w:val="22"/>
        </w:rPr>
        <w:t xml:space="preserve">aérea (BA) </w:t>
      </w:r>
      <w:r w:rsidR="000B58F6">
        <w:rPr>
          <w:i/>
          <w:sz w:val="22"/>
        </w:rPr>
        <w:t xml:space="preserve">en </w:t>
      </w:r>
      <w:r w:rsidR="006B78AF">
        <w:rPr>
          <w:i/>
          <w:sz w:val="22"/>
        </w:rPr>
        <w:t xml:space="preserve">floración plena (F2), </w:t>
      </w:r>
      <w:r w:rsidR="000D7306">
        <w:rPr>
          <w:i/>
          <w:sz w:val="22"/>
        </w:rPr>
        <w:t>altura final de las plantas, intercepción, número (NG) y peso (PG) de los granos</w:t>
      </w:r>
      <w:r w:rsidR="00916873">
        <w:rPr>
          <w:i/>
          <w:sz w:val="22"/>
        </w:rPr>
        <w:t xml:space="preserve"> y </w:t>
      </w:r>
      <w:r w:rsidR="006B78AF">
        <w:rPr>
          <w:i/>
          <w:sz w:val="22"/>
        </w:rPr>
        <w:t xml:space="preserve">NDVI por Green </w:t>
      </w:r>
      <w:proofErr w:type="spellStart"/>
      <w:r w:rsidR="006B78AF">
        <w:rPr>
          <w:i/>
          <w:sz w:val="22"/>
        </w:rPr>
        <w:t>seeker</w:t>
      </w:r>
      <w:proofErr w:type="spellEnd"/>
      <w:r w:rsidR="00162A53">
        <w:rPr>
          <w:i/>
          <w:sz w:val="22"/>
        </w:rPr>
        <w:t>.</w:t>
      </w:r>
      <w:r w:rsidR="006B78AF">
        <w:rPr>
          <w:i/>
          <w:sz w:val="22"/>
        </w:rPr>
        <w:t xml:space="preserve"> </w:t>
      </w:r>
      <w:r w:rsidR="00D07C2E" w:rsidRPr="00D07C2E">
        <w:rPr>
          <w:b/>
          <w:i/>
          <w:sz w:val="22"/>
        </w:rPr>
        <w:t>Comparación de fuentes para la f</w:t>
      </w:r>
      <w:r w:rsidR="006B78AF" w:rsidRPr="00D07C2E">
        <w:rPr>
          <w:b/>
          <w:i/>
          <w:sz w:val="22"/>
        </w:rPr>
        <w:t xml:space="preserve">ertilización </w:t>
      </w:r>
      <w:r w:rsidR="00162A53" w:rsidRPr="00D07C2E">
        <w:rPr>
          <w:b/>
          <w:i/>
          <w:sz w:val="22"/>
        </w:rPr>
        <w:t xml:space="preserve">fosforada </w:t>
      </w:r>
      <w:r w:rsidR="006B78AF" w:rsidRPr="00D07C2E">
        <w:rPr>
          <w:b/>
          <w:i/>
          <w:sz w:val="22"/>
        </w:rPr>
        <w:t xml:space="preserve">en </w:t>
      </w:r>
      <w:proofErr w:type="spellStart"/>
      <w:r w:rsidR="000D7306" w:rsidRPr="00D07C2E">
        <w:rPr>
          <w:b/>
          <w:i/>
          <w:sz w:val="22"/>
        </w:rPr>
        <w:t>Brassica</w:t>
      </w:r>
      <w:proofErr w:type="spellEnd"/>
      <w:r w:rsidR="000D7306" w:rsidRPr="00D07C2E">
        <w:rPr>
          <w:b/>
          <w:i/>
          <w:sz w:val="22"/>
        </w:rPr>
        <w:t xml:space="preserve"> </w:t>
      </w:r>
      <w:proofErr w:type="spellStart"/>
      <w:r w:rsidR="00162A53" w:rsidRPr="00D07C2E">
        <w:rPr>
          <w:b/>
          <w:i/>
          <w:sz w:val="22"/>
        </w:rPr>
        <w:t>c</w:t>
      </w:r>
      <w:r w:rsidR="000D7306" w:rsidRPr="00D07C2E">
        <w:rPr>
          <w:b/>
          <w:i/>
          <w:sz w:val="22"/>
        </w:rPr>
        <w:t>arinata</w:t>
      </w:r>
      <w:proofErr w:type="spellEnd"/>
      <w:r w:rsidR="006B78AF" w:rsidRPr="00D07C2E">
        <w:rPr>
          <w:b/>
          <w:i/>
          <w:sz w:val="22"/>
        </w:rPr>
        <w:t>.</w:t>
      </w:r>
      <w:r w:rsidRPr="00D07C2E">
        <w:rPr>
          <w:b/>
          <w:i/>
          <w:sz w:val="22"/>
        </w:rPr>
        <w:t xml:space="preserve"> Pergamino</w:t>
      </w:r>
      <w:r w:rsidR="00B16043" w:rsidRPr="00D07C2E">
        <w:rPr>
          <w:b/>
          <w:i/>
          <w:sz w:val="22"/>
        </w:rPr>
        <w:t>,</w:t>
      </w:r>
      <w:r w:rsidRPr="00D07C2E">
        <w:rPr>
          <w:b/>
          <w:i/>
          <w:sz w:val="22"/>
        </w:rPr>
        <w:t xml:space="preserve"> año 20</w:t>
      </w:r>
      <w:r w:rsidR="00916873" w:rsidRPr="00D07C2E">
        <w:rPr>
          <w:b/>
          <w:i/>
          <w:sz w:val="22"/>
        </w:rPr>
        <w:t>23</w:t>
      </w:r>
      <w:r w:rsidRPr="00D07C2E">
        <w:rPr>
          <w:b/>
          <w:i/>
          <w:sz w:val="22"/>
        </w:rPr>
        <w:t xml:space="preserve">. </w:t>
      </w:r>
    </w:p>
    <w:tbl>
      <w:tblPr>
        <w:tblW w:w="90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4"/>
        <w:gridCol w:w="1814"/>
        <w:gridCol w:w="1701"/>
        <w:gridCol w:w="1701"/>
        <w:gridCol w:w="1701"/>
        <w:gridCol w:w="1701"/>
      </w:tblGrid>
      <w:tr w:rsidR="00D07C2E" w:rsidRPr="00442A55" w14:paraId="7ED2A895" w14:textId="77777777" w:rsidTr="00D07C2E">
        <w:trPr>
          <w:jc w:val="center"/>
        </w:trPr>
        <w:tc>
          <w:tcPr>
            <w:tcW w:w="464" w:type="dxa"/>
            <w:tcBorders>
              <w:top w:val="single" w:sz="12" w:space="0" w:color="auto"/>
              <w:left w:val="single" w:sz="4" w:space="0" w:color="auto"/>
              <w:bottom w:val="single" w:sz="12" w:space="0" w:color="auto"/>
              <w:right w:val="single" w:sz="4" w:space="0" w:color="auto"/>
            </w:tcBorders>
            <w:shd w:val="clear" w:color="auto" w:fill="006600"/>
            <w:vAlign w:val="center"/>
          </w:tcPr>
          <w:p w14:paraId="22F4F1B7" w14:textId="77777777" w:rsidR="00D07C2E" w:rsidRPr="007E783B" w:rsidRDefault="00D07C2E" w:rsidP="00F71257">
            <w:pPr>
              <w:jc w:val="center"/>
              <w:rPr>
                <w:rFonts w:asciiTheme="minorHAnsi" w:hAnsiTheme="minorHAnsi"/>
                <w:b/>
                <w:bCs/>
                <w:sz w:val="20"/>
                <w:szCs w:val="20"/>
              </w:rPr>
            </w:pPr>
            <w:r w:rsidRPr="007E783B">
              <w:rPr>
                <w:rFonts w:asciiTheme="minorHAnsi" w:hAnsiTheme="minorHAnsi"/>
                <w:b/>
                <w:bCs/>
                <w:sz w:val="20"/>
                <w:szCs w:val="20"/>
              </w:rPr>
              <w:t>T</w:t>
            </w:r>
          </w:p>
        </w:tc>
        <w:tc>
          <w:tcPr>
            <w:tcW w:w="1814" w:type="dxa"/>
            <w:tcBorders>
              <w:top w:val="single" w:sz="12" w:space="0" w:color="auto"/>
              <w:left w:val="single" w:sz="4" w:space="0" w:color="auto"/>
              <w:bottom w:val="single" w:sz="12" w:space="0" w:color="auto"/>
              <w:right w:val="single" w:sz="4" w:space="0" w:color="auto"/>
            </w:tcBorders>
            <w:shd w:val="clear" w:color="auto" w:fill="006600"/>
            <w:vAlign w:val="center"/>
          </w:tcPr>
          <w:p w14:paraId="29E9AE02" w14:textId="2930BEF0" w:rsidR="00D07C2E" w:rsidRPr="00A908B8" w:rsidRDefault="00BE588D" w:rsidP="00F71257">
            <w:pPr>
              <w:rPr>
                <w:b/>
                <w:bCs/>
              </w:rPr>
            </w:pPr>
            <w:r w:rsidRPr="00BE588D">
              <w:rPr>
                <w:rFonts w:asciiTheme="minorHAnsi" w:hAnsiTheme="minorHAnsi"/>
                <w:b/>
                <w:bCs/>
                <w:color w:val="FFFFFF" w:themeColor="background1"/>
                <w:sz w:val="20"/>
                <w:szCs w:val="20"/>
              </w:rPr>
              <w:t>Tratamiento</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04C542DE" w14:textId="77777777" w:rsidR="00D07C2E" w:rsidRPr="00822617" w:rsidRDefault="00D07C2E" w:rsidP="00F71257">
            <w:pPr>
              <w:jc w:val="center"/>
              <w:rPr>
                <w:rFonts w:asciiTheme="minorHAnsi" w:hAnsiTheme="minorHAnsi"/>
                <w:b/>
                <w:bCs/>
                <w:sz w:val="20"/>
                <w:szCs w:val="20"/>
                <w:lang w:val="es-AR"/>
              </w:rPr>
            </w:pPr>
            <w:r>
              <w:rPr>
                <w:rFonts w:asciiTheme="minorHAnsi" w:hAnsiTheme="minorHAnsi"/>
                <w:b/>
                <w:bCs/>
                <w:sz w:val="20"/>
                <w:szCs w:val="20"/>
                <w:lang w:val="es-AR"/>
              </w:rPr>
              <w:t>NDVI F2</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1EA304B5" w14:textId="77777777" w:rsidR="00D07C2E" w:rsidRPr="00822617" w:rsidRDefault="00D07C2E" w:rsidP="00F71257">
            <w:pPr>
              <w:jc w:val="center"/>
              <w:rPr>
                <w:rFonts w:asciiTheme="minorHAnsi" w:hAnsiTheme="minorHAnsi"/>
                <w:b/>
                <w:bCs/>
                <w:sz w:val="20"/>
                <w:szCs w:val="20"/>
                <w:lang w:val="es-AR"/>
              </w:rPr>
            </w:pPr>
            <w:r>
              <w:rPr>
                <w:rFonts w:asciiTheme="minorHAnsi" w:hAnsiTheme="minorHAnsi"/>
                <w:b/>
                <w:bCs/>
                <w:sz w:val="20"/>
                <w:szCs w:val="20"/>
                <w:lang w:val="es-AR"/>
              </w:rPr>
              <w:t>Vigor (1-5)</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6EF86739" w14:textId="77777777" w:rsidR="00D07C2E" w:rsidRPr="00044868" w:rsidRDefault="00D07C2E" w:rsidP="00F71257">
            <w:pPr>
              <w:jc w:val="center"/>
              <w:rPr>
                <w:rFonts w:asciiTheme="minorHAnsi" w:hAnsiTheme="minorHAnsi"/>
                <w:b/>
                <w:bCs/>
                <w:sz w:val="20"/>
                <w:szCs w:val="20"/>
              </w:rPr>
            </w:pPr>
            <w:r>
              <w:rPr>
                <w:rFonts w:asciiTheme="minorHAnsi" w:hAnsiTheme="minorHAnsi"/>
                <w:b/>
                <w:bCs/>
                <w:sz w:val="20"/>
                <w:szCs w:val="20"/>
              </w:rPr>
              <w:t>BA F2 (kg ha</w:t>
            </w:r>
            <w:r w:rsidRPr="006B78AF">
              <w:rPr>
                <w:rFonts w:asciiTheme="minorHAnsi" w:hAnsiTheme="minorHAnsi"/>
                <w:b/>
                <w:bCs/>
                <w:sz w:val="20"/>
                <w:szCs w:val="20"/>
                <w:vertAlign w:val="superscript"/>
              </w:rPr>
              <w:t>-1</w:t>
            </w:r>
            <w:r>
              <w:rPr>
                <w:rFonts w:asciiTheme="minorHAnsi" w:hAnsiTheme="minorHAnsi"/>
                <w:b/>
                <w:bCs/>
                <w:sz w:val="20"/>
                <w:szCs w:val="20"/>
              </w:rPr>
              <w:t>)</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4A9CDCE2" w14:textId="77777777" w:rsidR="00D07C2E" w:rsidRPr="00044868" w:rsidRDefault="00D07C2E" w:rsidP="00F71257">
            <w:pPr>
              <w:jc w:val="center"/>
              <w:rPr>
                <w:rFonts w:asciiTheme="minorHAnsi" w:hAnsiTheme="minorHAnsi"/>
                <w:b/>
                <w:bCs/>
                <w:sz w:val="20"/>
                <w:szCs w:val="20"/>
              </w:rPr>
            </w:pPr>
            <w:r>
              <w:rPr>
                <w:rFonts w:asciiTheme="minorHAnsi" w:hAnsiTheme="minorHAnsi"/>
                <w:b/>
                <w:bCs/>
                <w:sz w:val="20"/>
                <w:szCs w:val="20"/>
              </w:rPr>
              <w:t>Altura (cm)</w:t>
            </w:r>
          </w:p>
        </w:tc>
      </w:tr>
      <w:tr w:rsidR="00D07C2E" w:rsidRPr="00442A55" w14:paraId="07BBB7C8" w14:textId="77777777" w:rsidTr="00D07C2E">
        <w:trPr>
          <w:jc w:val="center"/>
        </w:trPr>
        <w:tc>
          <w:tcPr>
            <w:tcW w:w="464" w:type="dxa"/>
            <w:tcBorders>
              <w:top w:val="single" w:sz="12" w:space="0" w:color="auto"/>
              <w:left w:val="single" w:sz="4" w:space="0" w:color="auto"/>
              <w:bottom w:val="single" w:sz="4" w:space="0" w:color="auto"/>
              <w:right w:val="single" w:sz="4" w:space="0" w:color="auto"/>
            </w:tcBorders>
            <w:shd w:val="clear" w:color="auto" w:fill="FFFF99"/>
            <w:vAlign w:val="center"/>
          </w:tcPr>
          <w:p w14:paraId="729A5E34" w14:textId="77777777" w:rsidR="00D07C2E" w:rsidRPr="004304D6" w:rsidRDefault="00D07C2E" w:rsidP="00D07C2E">
            <w:pPr>
              <w:ind w:left="-50"/>
              <w:jc w:val="center"/>
              <w:rPr>
                <w:rFonts w:asciiTheme="minorHAnsi" w:hAnsiTheme="minorHAnsi"/>
                <w:b/>
                <w:sz w:val="22"/>
                <w:szCs w:val="20"/>
                <w:lang w:val="es-AR"/>
              </w:rPr>
            </w:pPr>
            <w:r w:rsidRPr="004304D6">
              <w:rPr>
                <w:rFonts w:asciiTheme="minorHAnsi" w:hAnsiTheme="minorHAnsi"/>
                <w:b/>
                <w:sz w:val="22"/>
                <w:szCs w:val="20"/>
                <w:lang w:val="es-AR"/>
              </w:rPr>
              <w:t>T1</w:t>
            </w:r>
          </w:p>
        </w:tc>
        <w:tc>
          <w:tcPr>
            <w:tcW w:w="1814" w:type="dxa"/>
            <w:tcBorders>
              <w:top w:val="single" w:sz="12" w:space="0" w:color="auto"/>
              <w:left w:val="single" w:sz="4" w:space="0" w:color="auto"/>
              <w:bottom w:val="single" w:sz="4" w:space="0" w:color="auto"/>
              <w:right w:val="single" w:sz="4" w:space="0" w:color="auto"/>
            </w:tcBorders>
            <w:shd w:val="clear" w:color="auto" w:fill="FFFFFF"/>
            <w:vAlign w:val="center"/>
          </w:tcPr>
          <w:p w14:paraId="271CD752" w14:textId="77777777" w:rsidR="00D07C2E" w:rsidRPr="007E02AE" w:rsidRDefault="00D07C2E" w:rsidP="00D07C2E">
            <w:pPr>
              <w:rPr>
                <w:rFonts w:asciiTheme="minorHAnsi" w:hAnsiTheme="minorHAnsi" w:cstheme="minorHAnsi"/>
                <w:b/>
                <w:color w:val="000000"/>
                <w:sz w:val="22"/>
              </w:rPr>
            </w:pPr>
            <w:r w:rsidRPr="007E02AE">
              <w:rPr>
                <w:rFonts w:asciiTheme="minorHAnsi" w:hAnsiTheme="minorHAnsi" w:cstheme="minorHAnsi"/>
                <w:b/>
                <w:color w:val="000000"/>
                <w:sz w:val="22"/>
              </w:rPr>
              <w:t>Testigo</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187D23F5" w14:textId="77777777" w:rsidR="00D07C2E" w:rsidRDefault="00D07C2E" w:rsidP="00D07C2E">
            <w:pPr>
              <w:jc w:val="center"/>
              <w:rPr>
                <w:rFonts w:ascii="Calibri" w:hAnsi="Calibri" w:cs="Calibri"/>
                <w:color w:val="000000"/>
                <w:sz w:val="22"/>
                <w:szCs w:val="22"/>
                <w:lang w:val="en-US" w:eastAsia="en-US"/>
              </w:rPr>
            </w:pPr>
            <w:r>
              <w:rPr>
                <w:rFonts w:ascii="Calibri" w:hAnsi="Calibri" w:cs="Calibri"/>
                <w:color w:val="000000"/>
                <w:sz w:val="22"/>
                <w:szCs w:val="22"/>
              </w:rPr>
              <w:t>0,61</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13D92634"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3,5</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0C9B5536"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12081</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3E20B48F"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1</w:t>
            </w:r>
            <w:r w:rsidR="00236459">
              <w:rPr>
                <w:rFonts w:ascii="Calibri" w:hAnsi="Calibri" w:cs="Calibri"/>
                <w:color w:val="000000"/>
                <w:sz w:val="22"/>
                <w:szCs w:val="22"/>
              </w:rPr>
              <w:t>0</w:t>
            </w:r>
            <w:r>
              <w:rPr>
                <w:rFonts w:ascii="Calibri" w:hAnsi="Calibri" w:cs="Calibri"/>
                <w:color w:val="000000"/>
                <w:sz w:val="22"/>
                <w:szCs w:val="22"/>
              </w:rPr>
              <w:t>5</w:t>
            </w:r>
          </w:p>
        </w:tc>
      </w:tr>
      <w:tr w:rsidR="00D07C2E" w:rsidRPr="004863D8" w14:paraId="0F24AEAD" w14:textId="77777777" w:rsidTr="00D07C2E">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4786215D" w14:textId="77777777" w:rsidR="00D07C2E" w:rsidRPr="004304D6" w:rsidRDefault="00D07C2E" w:rsidP="00D07C2E">
            <w:pPr>
              <w:ind w:left="-50"/>
              <w:jc w:val="center"/>
              <w:rPr>
                <w:rFonts w:asciiTheme="minorHAnsi" w:hAnsiTheme="minorHAnsi"/>
                <w:b/>
                <w:sz w:val="22"/>
                <w:szCs w:val="20"/>
                <w:lang w:val="es-AR"/>
              </w:rPr>
            </w:pPr>
            <w:r w:rsidRPr="004304D6">
              <w:rPr>
                <w:rFonts w:asciiTheme="minorHAnsi" w:hAnsiTheme="minorHAnsi"/>
                <w:b/>
                <w:sz w:val="22"/>
                <w:szCs w:val="20"/>
                <w:lang w:val="es-AR"/>
              </w:rPr>
              <w:t>T2</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center"/>
          </w:tcPr>
          <w:p w14:paraId="7FBABEFA" w14:textId="77777777" w:rsidR="00D07C2E" w:rsidRPr="007E02AE" w:rsidRDefault="00D07C2E" w:rsidP="00D07C2E">
            <w:pPr>
              <w:rPr>
                <w:rFonts w:asciiTheme="minorHAnsi" w:hAnsiTheme="minorHAnsi" w:cstheme="minorHAnsi"/>
                <w:sz w:val="22"/>
              </w:rPr>
            </w:pPr>
            <w:r>
              <w:rPr>
                <w:rFonts w:asciiTheme="minorHAnsi" w:hAnsiTheme="minorHAnsi" w:cstheme="minorHAnsi"/>
                <w:b/>
                <w:color w:val="000000"/>
                <w:sz w:val="22"/>
              </w:rPr>
              <w:t>MAP 90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A3D86FD"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0,62</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65706FA6"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3,5</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2578280B"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14031</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0DA507B0"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1</w:t>
            </w:r>
            <w:r w:rsidR="00236459">
              <w:rPr>
                <w:rFonts w:ascii="Calibri" w:hAnsi="Calibri" w:cs="Calibri"/>
                <w:color w:val="000000"/>
                <w:sz w:val="22"/>
                <w:szCs w:val="22"/>
              </w:rPr>
              <w:t>3</w:t>
            </w:r>
            <w:r>
              <w:rPr>
                <w:rFonts w:ascii="Calibri" w:hAnsi="Calibri" w:cs="Calibri"/>
                <w:color w:val="000000"/>
                <w:sz w:val="22"/>
                <w:szCs w:val="22"/>
              </w:rPr>
              <w:t>1</w:t>
            </w:r>
          </w:p>
        </w:tc>
      </w:tr>
      <w:tr w:rsidR="00D07C2E" w:rsidRPr="004863D8" w14:paraId="3769C69E" w14:textId="77777777" w:rsidTr="00D07C2E">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0D4DDE1F" w14:textId="77777777" w:rsidR="00D07C2E" w:rsidRPr="004304D6" w:rsidRDefault="00D07C2E" w:rsidP="00D07C2E">
            <w:pPr>
              <w:ind w:left="-50"/>
              <w:jc w:val="center"/>
              <w:rPr>
                <w:rFonts w:asciiTheme="minorHAnsi" w:hAnsiTheme="minorHAnsi"/>
                <w:b/>
                <w:sz w:val="22"/>
                <w:szCs w:val="20"/>
                <w:lang w:val="es-AR"/>
              </w:rPr>
            </w:pPr>
            <w:r w:rsidRPr="004304D6">
              <w:rPr>
                <w:rFonts w:asciiTheme="minorHAnsi" w:hAnsiTheme="minorHAnsi"/>
                <w:b/>
                <w:sz w:val="22"/>
                <w:szCs w:val="20"/>
                <w:lang w:val="es-AR"/>
              </w:rPr>
              <w:t>T3</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7F4EF25F" w14:textId="77777777" w:rsidR="00D07C2E" w:rsidRDefault="00D07C2E" w:rsidP="00D07C2E">
            <w:r>
              <w:rPr>
                <w:rFonts w:asciiTheme="minorHAnsi" w:hAnsiTheme="minorHAnsi" w:cstheme="minorHAnsi"/>
                <w:b/>
                <w:color w:val="000000"/>
                <w:sz w:val="22"/>
              </w:rPr>
              <w:t>SPT 90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12B51FAD"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0,62</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498CD862"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3,5</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B560BB5"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15328</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6F0BEC01"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1</w:t>
            </w:r>
            <w:r w:rsidR="00236459">
              <w:rPr>
                <w:rFonts w:ascii="Calibri" w:hAnsi="Calibri" w:cs="Calibri"/>
                <w:color w:val="000000"/>
                <w:sz w:val="22"/>
                <w:szCs w:val="22"/>
              </w:rPr>
              <w:t>3</w:t>
            </w:r>
            <w:r>
              <w:rPr>
                <w:rFonts w:ascii="Calibri" w:hAnsi="Calibri" w:cs="Calibri"/>
                <w:color w:val="000000"/>
                <w:sz w:val="22"/>
                <w:szCs w:val="22"/>
              </w:rPr>
              <w:t>2</w:t>
            </w:r>
          </w:p>
        </w:tc>
      </w:tr>
      <w:tr w:rsidR="00D07C2E" w:rsidRPr="004863D8" w14:paraId="399EBD08" w14:textId="77777777" w:rsidTr="009558EE">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6FF576BC" w14:textId="77777777" w:rsidR="00D07C2E" w:rsidRPr="004304D6" w:rsidRDefault="00D07C2E" w:rsidP="00D07C2E">
            <w:pPr>
              <w:ind w:left="-50"/>
              <w:jc w:val="center"/>
              <w:rPr>
                <w:rFonts w:asciiTheme="minorHAnsi" w:hAnsiTheme="minorHAnsi"/>
                <w:b/>
                <w:sz w:val="22"/>
                <w:szCs w:val="20"/>
                <w:lang w:val="es-AR"/>
              </w:rPr>
            </w:pPr>
            <w:r w:rsidRPr="004304D6">
              <w:rPr>
                <w:rFonts w:asciiTheme="minorHAnsi" w:hAnsiTheme="minorHAnsi"/>
                <w:b/>
                <w:sz w:val="22"/>
                <w:szCs w:val="20"/>
                <w:lang w:val="es-AR"/>
              </w:rPr>
              <w:t>T4</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36D8F43F" w14:textId="77777777" w:rsidR="00D07C2E" w:rsidRDefault="00D07C2E" w:rsidP="00D07C2E">
            <w:r>
              <w:rPr>
                <w:rFonts w:asciiTheme="minorHAnsi" w:hAnsiTheme="minorHAnsi" w:cstheme="minorHAnsi"/>
                <w:b/>
                <w:color w:val="000000"/>
                <w:sz w:val="22"/>
              </w:rPr>
              <w:t xml:space="preserve">Top </w:t>
            </w:r>
            <w:proofErr w:type="spellStart"/>
            <w:r>
              <w:rPr>
                <w:rFonts w:asciiTheme="minorHAnsi" w:hAnsiTheme="minorHAnsi" w:cstheme="minorHAnsi"/>
                <w:b/>
                <w:color w:val="000000"/>
                <w:sz w:val="22"/>
              </w:rPr>
              <w:t>Phos</w:t>
            </w:r>
            <w:proofErr w:type="spellEnd"/>
            <w:r>
              <w:rPr>
                <w:rFonts w:asciiTheme="minorHAnsi" w:hAnsiTheme="minorHAnsi" w:cstheme="minorHAnsi"/>
                <w:b/>
                <w:color w:val="000000"/>
                <w:sz w:val="22"/>
              </w:rPr>
              <w:t xml:space="preserve"> 724 90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C1EE8BB"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0,63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08D33198"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4,0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292237A9"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14523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20BE2504"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1</w:t>
            </w:r>
            <w:r w:rsidR="00236459">
              <w:rPr>
                <w:rFonts w:ascii="Calibri" w:hAnsi="Calibri" w:cs="Calibri"/>
                <w:color w:val="000000"/>
                <w:sz w:val="22"/>
                <w:szCs w:val="22"/>
              </w:rPr>
              <w:t>2</w:t>
            </w:r>
            <w:r>
              <w:rPr>
                <w:rFonts w:ascii="Calibri" w:hAnsi="Calibri" w:cs="Calibri"/>
                <w:color w:val="000000"/>
                <w:sz w:val="22"/>
                <w:szCs w:val="22"/>
              </w:rPr>
              <w:t>7</w:t>
            </w:r>
          </w:p>
        </w:tc>
      </w:tr>
      <w:tr w:rsidR="00D07C2E" w:rsidRPr="004863D8" w14:paraId="20D618DB" w14:textId="77777777" w:rsidTr="009558EE">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19C6A6B0" w14:textId="77777777" w:rsidR="00D07C2E" w:rsidRPr="004304D6" w:rsidRDefault="00D07C2E" w:rsidP="00D07C2E">
            <w:pPr>
              <w:ind w:left="-50"/>
              <w:jc w:val="center"/>
              <w:rPr>
                <w:rFonts w:asciiTheme="minorHAnsi" w:hAnsiTheme="minorHAnsi"/>
                <w:b/>
                <w:sz w:val="22"/>
                <w:szCs w:val="20"/>
                <w:lang w:val="es-AR"/>
              </w:rPr>
            </w:pPr>
            <w:r w:rsidRPr="004304D6">
              <w:rPr>
                <w:rFonts w:asciiTheme="minorHAnsi" w:hAnsiTheme="minorHAnsi"/>
                <w:b/>
                <w:sz w:val="22"/>
                <w:szCs w:val="20"/>
                <w:lang w:val="es-AR"/>
              </w:rPr>
              <w:t>T5</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74F56C0D" w14:textId="77777777" w:rsidR="00D07C2E" w:rsidRDefault="00D07C2E" w:rsidP="00D07C2E">
            <w:proofErr w:type="spellStart"/>
            <w:r>
              <w:rPr>
                <w:rFonts w:asciiTheme="minorHAnsi" w:hAnsiTheme="minorHAnsi" w:cstheme="minorHAnsi"/>
                <w:b/>
                <w:color w:val="000000"/>
                <w:sz w:val="22"/>
              </w:rPr>
              <w:t>Mess</w:t>
            </w:r>
            <w:proofErr w:type="spellEnd"/>
            <w:r>
              <w:rPr>
                <w:rFonts w:asciiTheme="minorHAnsi" w:hAnsiTheme="minorHAnsi" w:cstheme="minorHAnsi"/>
                <w:b/>
                <w:color w:val="000000"/>
                <w:sz w:val="22"/>
              </w:rPr>
              <w:t xml:space="preserve"> SZ 90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063F1ED2"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0,63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E8E0793"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3,4</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69C56F76"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13526</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5651F2A2"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1</w:t>
            </w:r>
            <w:r w:rsidR="00236459">
              <w:rPr>
                <w:rFonts w:ascii="Calibri" w:hAnsi="Calibri" w:cs="Calibri"/>
                <w:color w:val="000000"/>
                <w:sz w:val="22"/>
                <w:szCs w:val="22"/>
              </w:rPr>
              <w:t>3</w:t>
            </w:r>
            <w:r>
              <w:rPr>
                <w:rFonts w:ascii="Calibri" w:hAnsi="Calibri" w:cs="Calibri"/>
                <w:color w:val="000000"/>
                <w:sz w:val="22"/>
                <w:szCs w:val="22"/>
              </w:rPr>
              <w:t>0</w:t>
            </w:r>
          </w:p>
        </w:tc>
      </w:tr>
      <w:tr w:rsidR="00D07C2E" w:rsidRPr="004863D8" w14:paraId="382AA798" w14:textId="77777777" w:rsidTr="00D07C2E">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50844188" w14:textId="77777777" w:rsidR="00D07C2E" w:rsidRPr="004304D6" w:rsidRDefault="00D07C2E" w:rsidP="00D07C2E">
            <w:pPr>
              <w:ind w:left="-50"/>
              <w:jc w:val="center"/>
              <w:rPr>
                <w:rFonts w:asciiTheme="minorHAnsi" w:hAnsiTheme="minorHAnsi"/>
                <w:b/>
                <w:sz w:val="22"/>
                <w:szCs w:val="20"/>
                <w:lang w:val="es-AR"/>
              </w:rPr>
            </w:pPr>
            <w:r w:rsidRPr="004304D6">
              <w:rPr>
                <w:rFonts w:asciiTheme="minorHAnsi" w:hAnsiTheme="minorHAnsi"/>
                <w:b/>
                <w:sz w:val="22"/>
                <w:szCs w:val="20"/>
                <w:lang w:val="es-AR"/>
              </w:rPr>
              <w:t>T</w:t>
            </w:r>
            <w:r>
              <w:rPr>
                <w:rFonts w:asciiTheme="minorHAnsi" w:hAnsiTheme="minorHAnsi"/>
                <w:b/>
                <w:sz w:val="22"/>
                <w:szCs w:val="20"/>
                <w:lang w:val="es-AR"/>
              </w:rPr>
              <w:t>6</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7CD2CC2E" w14:textId="77777777" w:rsidR="00D07C2E" w:rsidRDefault="00D07C2E" w:rsidP="00D07C2E">
            <w:r>
              <w:rPr>
                <w:rFonts w:asciiTheme="minorHAnsi" w:hAnsiTheme="minorHAnsi" w:cstheme="minorHAnsi"/>
                <w:b/>
                <w:color w:val="000000"/>
                <w:sz w:val="22"/>
              </w:rPr>
              <w:t>MCMB 40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DEFEF61"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0,62</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8BF4105"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3,6</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1C2E1C0F"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14883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2FF72A9D"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1</w:t>
            </w:r>
            <w:r w:rsidR="00236459">
              <w:rPr>
                <w:rFonts w:ascii="Calibri" w:hAnsi="Calibri" w:cs="Calibri"/>
                <w:color w:val="000000"/>
                <w:sz w:val="22"/>
                <w:szCs w:val="22"/>
              </w:rPr>
              <w:t>3</w:t>
            </w:r>
            <w:r>
              <w:rPr>
                <w:rFonts w:ascii="Calibri" w:hAnsi="Calibri" w:cs="Calibri"/>
                <w:color w:val="000000"/>
                <w:sz w:val="22"/>
                <w:szCs w:val="22"/>
              </w:rPr>
              <w:t>5</w:t>
            </w:r>
          </w:p>
        </w:tc>
      </w:tr>
      <w:tr w:rsidR="00D07C2E" w:rsidRPr="004863D8" w14:paraId="69DA8823" w14:textId="77777777" w:rsidTr="00D07C2E">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576C54E6" w14:textId="77777777" w:rsidR="00D07C2E" w:rsidRPr="004304D6" w:rsidRDefault="00D07C2E" w:rsidP="00D07C2E">
            <w:pPr>
              <w:ind w:left="-50"/>
              <w:jc w:val="center"/>
              <w:rPr>
                <w:rFonts w:asciiTheme="minorHAnsi" w:hAnsiTheme="minorHAnsi"/>
                <w:b/>
                <w:sz w:val="22"/>
                <w:szCs w:val="20"/>
                <w:lang w:val="es-AR"/>
              </w:rPr>
            </w:pPr>
            <w:r w:rsidRPr="004304D6">
              <w:rPr>
                <w:rFonts w:asciiTheme="minorHAnsi" w:hAnsiTheme="minorHAnsi"/>
                <w:b/>
                <w:sz w:val="22"/>
                <w:szCs w:val="20"/>
                <w:lang w:val="es-AR"/>
              </w:rPr>
              <w:t>T</w:t>
            </w:r>
            <w:r>
              <w:rPr>
                <w:rFonts w:asciiTheme="minorHAnsi" w:hAnsiTheme="minorHAnsi"/>
                <w:b/>
                <w:sz w:val="22"/>
                <w:szCs w:val="20"/>
                <w:lang w:val="es-AR"/>
              </w:rPr>
              <w:t>7</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7201DDDC" w14:textId="77777777" w:rsidR="00D07C2E" w:rsidRDefault="00D07C2E" w:rsidP="00D07C2E">
            <w:r w:rsidRPr="00E83B9C">
              <w:rPr>
                <w:rFonts w:asciiTheme="minorHAnsi" w:hAnsiTheme="minorHAnsi" w:cstheme="minorHAnsi"/>
                <w:b/>
                <w:color w:val="000000"/>
                <w:sz w:val="22"/>
              </w:rPr>
              <w:t>M</w:t>
            </w:r>
            <w:r>
              <w:rPr>
                <w:rFonts w:asciiTheme="minorHAnsi" w:hAnsiTheme="minorHAnsi" w:cstheme="minorHAnsi"/>
                <w:b/>
                <w:color w:val="000000"/>
                <w:sz w:val="22"/>
              </w:rPr>
              <w:t>icro+ 40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4CA926C0"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0,62</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104067E6"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3,4</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11DE955C"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14026</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2314A3BE"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1</w:t>
            </w:r>
            <w:r w:rsidR="00236459">
              <w:rPr>
                <w:rFonts w:ascii="Calibri" w:hAnsi="Calibri" w:cs="Calibri"/>
                <w:color w:val="000000"/>
                <w:sz w:val="22"/>
                <w:szCs w:val="22"/>
              </w:rPr>
              <w:t>2</w:t>
            </w:r>
            <w:r>
              <w:rPr>
                <w:rFonts w:ascii="Calibri" w:hAnsi="Calibri" w:cs="Calibri"/>
                <w:color w:val="000000"/>
                <w:sz w:val="22"/>
                <w:szCs w:val="22"/>
              </w:rPr>
              <w:t>9</w:t>
            </w:r>
          </w:p>
        </w:tc>
      </w:tr>
      <w:tr w:rsidR="00D07C2E" w:rsidRPr="00442A55" w14:paraId="1BC1D50B" w14:textId="77777777" w:rsidTr="00D07C2E">
        <w:trPr>
          <w:jc w:val="center"/>
        </w:trPr>
        <w:tc>
          <w:tcPr>
            <w:tcW w:w="464" w:type="dxa"/>
            <w:tcBorders>
              <w:top w:val="single" w:sz="12" w:space="0" w:color="auto"/>
              <w:left w:val="single" w:sz="4" w:space="0" w:color="auto"/>
              <w:bottom w:val="single" w:sz="12" w:space="0" w:color="auto"/>
              <w:right w:val="single" w:sz="4" w:space="0" w:color="auto"/>
            </w:tcBorders>
            <w:shd w:val="clear" w:color="auto" w:fill="99FF99"/>
            <w:vAlign w:val="bottom"/>
          </w:tcPr>
          <w:p w14:paraId="7FA597EE" w14:textId="77777777" w:rsidR="00D07C2E" w:rsidRPr="007E783B" w:rsidRDefault="00D07C2E" w:rsidP="00D07C2E">
            <w:pPr>
              <w:jc w:val="center"/>
              <w:rPr>
                <w:rFonts w:asciiTheme="minorHAnsi" w:hAnsiTheme="minorHAnsi"/>
                <w:b/>
                <w:sz w:val="20"/>
                <w:szCs w:val="20"/>
              </w:rPr>
            </w:pPr>
          </w:p>
        </w:tc>
        <w:tc>
          <w:tcPr>
            <w:tcW w:w="1814" w:type="dxa"/>
            <w:tcBorders>
              <w:top w:val="single" w:sz="12" w:space="0" w:color="auto"/>
              <w:left w:val="single" w:sz="4" w:space="0" w:color="auto"/>
              <w:bottom w:val="single" w:sz="12" w:space="0" w:color="auto"/>
              <w:right w:val="single" w:sz="4" w:space="0" w:color="auto"/>
            </w:tcBorders>
            <w:shd w:val="clear" w:color="auto" w:fill="99FF99"/>
            <w:vAlign w:val="bottom"/>
          </w:tcPr>
          <w:p w14:paraId="0EC270E9" w14:textId="77777777" w:rsidR="00D07C2E" w:rsidRPr="007E783B" w:rsidRDefault="00D07C2E" w:rsidP="00D07C2E">
            <w:pPr>
              <w:jc w:val="center"/>
              <w:rPr>
                <w:rFonts w:asciiTheme="minorHAnsi" w:hAnsiTheme="minorHAnsi"/>
                <w:sz w:val="20"/>
                <w:szCs w:val="22"/>
              </w:rPr>
            </w:pPr>
            <w:r w:rsidRPr="00035B02">
              <w:rPr>
                <w:rFonts w:asciiTheme="minorHAnsi" w:hAnsiTheme="minorHAnsi"/>
                <w:b/>
                <w:sz w:val="22"/>
                <w:szCs w:val="16"/>
              </w:rPr>
              <w:t>R</w:t>
            </w:r>
            <w:r w:rsidRPr="00035B02">
              <w:rPr>
                <w:rFonts w:asciiTheme="minorHAnsi" w:hAnsiTheme="minorHAnsi"/>
                <w:b/>
                <w:sz w:val="22"/>
                <w:szCs w:val="16"/>
                <w:vertAlign w:val="superscript"/>
              </w:rPr>
              <w:t>2</w:t>
            </w:r>
            <w:r w:rsidRPr="00035B02">
              <w:rPr>
                <w:rFonts w:asciiTheme="minorHAnsi" w:hAnsiTheme="minorHAnsi"/>
                <w:b/>
                <w:sz w:val="22"/>
                <w:szCs w:val="16"/>
              </w:rPr>
              <w:t xml:space="preserve"> vs </w:t>
            </w:r>
            <w:proofErr w:type="spellStart"/>
            <w:r w:rsidRPr="00035B02">
              <w:rPr>
                <w:rFonts w:asciiTheme="minorHAnsi" w:hAnsiTheme="minorHAnsi"/>
                <w:b/>
                <w:sz w:val="22"/>
                <w:szCs w:val="16"/>
              </w:rPr>
              <w:t>rend</w:t>
            </w:r>
            <w:proofErr w:type="spellEnd"/>
          </w:p>
        </w:tc>
        <w:tc>
          <w:tcPr>
            <w:tcW w:w="1701" w:type="dxa"/>
            <w:tcBorders>
              <w:top w:val="single" w:sz="12" w:space="0" w:color="auto"/>
              <w:left w:val="single" w:sz="4" w:space="0" w:color="auto"/>
              <w:bottom w:val="single" w:sz="12" w:space="0" w:color="auto"/>
              <w:right w:val="single" w:sz="4" w:space="0" w:color="auto"/>
            </w:tcBorders>
            <w:shd w:val="clear" w:color="auto" w:fill="99FF99"/>
            <w:vAlign w:val="bottom"/>
          </w:tcPr>
          <w:p w14:paraId="54726067" w14:textId="77777777" w:rsidR="00D07C2E" w:rsidRDefault="00D07C2E" w:rsidP="00D07C2E">
            <w:pPr>
              <w:jc w:val="center"/>
              <w:rPr>
                <w:rFonts w:ascii="Calibri" w:hAnsi="Calibri" w:cs="Calibri"/>
                <w:b/>
                <w:bCs/>
                <w:color w:val="833C0C"/>
                <w:sz w:val="22"/>
                <w:szCs w:val="22"/>
                <w:lang w:val="es-AR" w:eastAsia="es-AR"/>
              </w:rPr>
            </w:pPr>
            <w:r>
              <w:rPr>
                <w:rFonts w:ascii="Calibri" w:hAnsi="Calibri" w:cs="Calibri"/>
                <w:b/>
                <w:bCs/>
                <w:color w:val="833C0C"/>
                <w:sz w:val="22"/>
                <w:szCs w:val="22"/>
              </w:rPr>
              <w:t>0,63</w:t>
            </w:r>
          </w:p>
        </w:tc>
        <w:tc>
          <w:tcPr>
            <w:tcW w:w="1701" w:type="dxa"/>
            <w:tcBorders>
              <w:top w:val="single" w:sz="12" w:space="0" w:color="auto"/>
              <w:left w:val="single" w:sz="4" w:space="0" w:color="auto"/>
              <w:bottom w:val="single" w:sz="12" w:space="0" w:color="auto"/>
              <w:right w:val="single" w:sz="4" w:space="0" w:color="auto"/>
            </w:tcBorders>
            <w:shd w:val="clear" w:color="auto" w:fill="99FF99"/>
            <w:vAlign w:val="bottom"/>
          </w:tcPr>
          <w:p w14:paraId="42E92D61" w14:textId="77777777" w:rsidR="00D07C2E" w:rsidRDefault="00D07C2E" w:rsidP="00D07C2E">
            <w:pPr>
              <w:jc w:val="center"/>
              <w:rPr>
                <w:rFonts w:ascii="Calibri" w:hAnsi="Calibri" w:cs="Calibri"/>
                <w:b/>
                <w:bCs/>
                <w:color w:val="833C0C"/>
                <w:sz w:val="22"/>
                <w:szCs w:val="22"/>
              </w:rPr>
            </w:pPr>
            <w:r>
              <w:rPr>
                <w:rFonts w:ascii="Calibri" w:hAnsi="Calibri" w:cs="Calibri"/>
                <w:b/>
                <w:bCs/>
                <w:color w:val="833C0C"/>
                <w:sz w:val="22"/>
                <w:szCs w:val="22"/>
              </w:rPr>
              <w:t>0,05</w:t>
            </w:r>
          </w:p>
        </w:tc>
        <w:tc>
          <w:tcPr>
            <w:tcW w:w="1701" w:type="dxa"/>
            <w:tcBorders>
              <w:top w:val="single" w:sz="12" w:space="0" w:color="auto"/>
              <w:left w:val="single" w:sz="4" w:space="0" w:color="auto"/>
              <w:bottom w:val="single" w:sz="12" w:space="0" w:color="auto"/>
              <w:right w:val="single" w:sz="4" w:space="0" w:color="auto"/>
            </w:tcBorders>
            <w:shd w:val="clear" w:color="auto" w:fill="99FF99"/>
            <w:vAlign w:val="bottom"/>
          </w:tcPr>
          <w:p w14:paraId="067EB38A" w14:textId="77777777" w:rsidR="00D07C2E" w:rsidRDefault="00D07C2E" w:rsidP="00D07C2E">
            <w:pPr>
              <w:jc w:val="center"/>
              <w:rPr>
                <w:rFonts w:ascii="Calibri" w:hAnsi="Calibri" w:cs="Calibri"/>
                <w:b/>
                <w:bCs/>
                <w:color w:val="833C0C"/>
                <w:sz w:val="22"/>
                <w:szCs w:val="22"/>
              </w:rPr>
            </w:pPr>
            <w:r>
              <w:rPr>
                <w:rFonts w:ascii="Calibri" w:hAnsi="Calibri" w:cs="Calibri"/>
                <w:b/>
                <w:bCs/>
                <w:color w:val="833C0C"/>
                <w:sz w:val="22"/>
                <w:szCs w:val="22"/>
              </w:rPr>
              <w:t>0,57</w:t>
            </w:r>
          </w:p>
        </w:tc>
        <w:tc>
          <w:tcPr>
            <w:tcW w:w="1701" w:type="dxa"/>
            <w:tcBorders>
              <w:top w:val="single" w:sz="12" w:space="0" w:color="auto"/>
              <w:left w:val="single" w:sz="4" w:space="0" w:color="auto"/>
              <w:bottom w:val="single" w:sz="12" w:space="0" w:color="auto"/>
              <w:right w:val="single" w:sz="4" w:space="0" w:color="auto"/>
            </w:tcBorders>
            <w:shd w:val="clear" w:color="auto" w:fill="99FF99"/>
            <w:vAlign w:val="bottom"/>
          </w:tcPr>
          <w:p w14:paraId="45BA6BAE" w14:textId="77777777" w:rsidR="00D07C2E" w:rsidRDefault="00D07C2E" w:rsidP="00D07C2E">
            <w:pPr>
              <w:jc w:val="center"/>
              <w:rPr>
                <w:rFonts w:ascii="Calibri" w:hAnsi="Calibri" w:cs="Calibri"/>
                <w:b/>
                <w:bCs/>
                <w:color w:val="833C0C"/>
                <w:sz w:val="22"/>
                <w:szCs w:val="22"/>
              </w:rPr>
            </w:pPr>
            <w:r>
              <w:rPr>
                <w:rFonts w:ascii="Calibri" w:hAnsi="Calibri" w:cs="Calibri"/>
                <w:b/>
                <w:bCs/>
                <w:color w:val="833C0C"/>
                <w:sz w:val="22"/>
                <w:szCs w:val="22"/>
              </w:rPr>
              <w:t>0,8</w:t>
            </w:r>
            <w:r w:rsidR="00236459">
              <w:rPr>
                <w:rFonts w:ascii="Calibri" w:hAnsi="Calibri" w:cs="Calibri"/>
                <w:b/>
                <w:bCs/>
                <w:color w:val="833C0C"/>
                <w:sz w:val="22"/>
                <w:szCs w:val="22"/>
              </w:rPr>
              <w:t>4</w:t>
            </w:r>
          </w:p>
        </w:tc>
      </w:tr>
    </w:tbl>
    <w:p w14:paraId="7616D0DF" w14:textId="77777777" w:rsidR="00F67940" w:rsidRDefault="00F67940" w:rsidP="00FC33E4">
      <w:pPr>
        <w:rPr>
          <w:b/>
          <w:i/>
          <w:sz w:val="20"/>
          <w:szCs w:val="20"/>
        </w:rPr>
      </w:pPr>
    </w:p>
    <w:tbl>
      <w:tblPr>
        <w:tblW w:w="90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4"/>
        <w:gridCol w:w="1814"/>
        <w:gridCol w:w="1701"/>
        <w:gridCol w:w="1701"/>
        <w:gridCol w:w="1701"/>
        <w:gridCol w:w="1701"/>
      </w:tblGrid>
      <w:tr w:rsidR="00272E1F" w:rsidRPr="00442A55" w14:paraId="4A552819" w14:textId="77777777" w:rsidTr="000D7306">
        <w:trPr>
          <w:jc w:val="center"/>
        </w:trPr>
        <w:tc>
          <w:tcPr>
            <w:tcW w:w="464" w:type="dxa"/>
            <w:tcBorders>
              <w:top w:val="single" w:sz="12" w:space="0" w:color="auto"/>
              <w:left w:val="single" w:sz="4" w:space="0" w:color="auto"/>
              <w:bottom w:val="single" w:sz="12" w:space="0" w:color="auto"/>
              <w:right w:val="single" w:sz="4" w:space="0" w:color="auto"/>
            </w:tcBorders>
            <w:shd w:val="clear" w:color="auto" w:fill="006600"/>
            <w:vAlign w:val="center"/>
          </w:tcPr>
          <w:p w14:paraId="6457FEF5" w14:textId="77777777" w:rsidR="00272E1F" w:rsidRPr="007E783B" w:rsidRDefault="00272E1F" w:rsidP="006A2D79">
            <w:pPr>
              <w:jc w:val="center"/>
              <w:rPr>
                <w:rFonts w:asciiTheme="minorHAnsi" w:hAnsiTheme="minorHAnsi"/>
                <w:b/>
                <w:bCs/>
                <w:sz w:val="20"/>
                <w:szCs w:val="20"/>
              </w:rPr>
            </w:pPr>
            <w:r w:rsidRPr="007E783B">
              <w:rPr>
                <w:rFonts w:asciiTheme="minorHAnsi" w:hAnsiTheme="minorHAnsi"/>
                <w:b/>
                <w:bCs/>
                <w:sz w:val="20"/>
                <w:szCs w:val="20"/>
              </w:rPr>
              <w:t>T</w:t>
            </w:r>
          </w:p>
        </w:tc>
        <w:tc>
          <w:tcPr>
            <w:tcW w:w="1814" w:type="dxa"/>
            <w:tcBorders>
              <w:top w:val="single" w:sz="12" w:space="0" w:color="auto"/>
              <w:left w:val="single" w:sz="4" w:space="0" w:color="auto"/>
              <w:bottom w:val="single" w:sz="12" w:space="0" w:color="auto"/>
              <w:right w:val="single" w:sz="4" w:space="0" w:color="auto"/>
            </w:tcBorders>
            <w:shd w:val="clear" w:color="auto" w:fill="006600"/>
            <w:vAlign w:val="center"/>
          </w:tcPr>
          <w:p w14:paraId="1EDCF843" w14:textId="7D4D15AA" w:rsidR="00272E1F" w:rsidRPr="00A908B8" w:rsidRDefault="00BE588D" w:rsidP="006A2D79">
            <w:pPr>
              <w:rPr>
                <w:b/>
                <w:bCs/>
              </w:rPr>
            </w:pPr>
            <w:r w:rsidRPr="00BE588D">
              <w:rPr>
                <w:rFonts w:asciiTheme="minorHAnsi" w:hAnsiTheme="minorHAnsi"/>
                <w:b/>
                <w:bCs/>
                <w:color w:val="FFFFFF" w:themeColor="background1"/>
                <w:sz w:val="20"/>
                <w:szCs w:val="20"/>
              </w:rPr>
              <w:t>Tratamiento</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1E2CF477" w14:textId="77777777" w:rsidR="00272E1F" w:rsidRPr="00822617" w:rsidRDefault="000D7306" w:rsidP="000D7306">
            <w:pPr>
              <w:jc w:val="center"/>
              <w:rPr>
                <w:rFonts w:asciiTheme="minorHAnsi" w:hAnsiTheme="minorHAnsi"/>
                <w:b/>
                <w:bCs/>
                <w:sz w:val="20"/>
                <w:szCs w:val="20"/>
                <w:lang w:val="es-AR"/>
              </w:rPr>
            </w:pPr>
            <w:r>
              <w:rPr>
                <w:rFonts w:asciiTheme="minorHAnsi" w:hAnsiTheme="minorHAnsi"/>
                <w:b/>
                <w:bCs/>
                <w:sz w:val="20"/>
                <w:szCs w:val="20"/>
              </w:rPr>
              <w:t>Intercepción F2 (%)</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3DAB2FB4" w14:textId="77777777" w:rsidR="00F71257" w:rsidRDefault="000D7306" w:rsidP="006A2D79">
            <w:pPr>
              <w:jc w:val="center"/>
              <w:rPr>
                <w:rFonts w:asciiTheme="minorHAnsi" w:hAnsiTheme="minorHAnsi"/>
                <w:b/>
                <w:bCs/>
                <w:sz w:val="20"/>
                <w:szCs w:val="20"/>
              </w:rPr>
            </w:pPr>
            <w:r>
              <w:rPr>
                <w:rFonts w:asciiTheme="minorHAnsi" w:hAnsiTheme="minorHAnsi"/>
                <w:b/>
                <w:bCs/>
                <w:sz w:val="20"/>
                <w:szCs w:val="20"/>
              </w:rPr>
              <w:t>Rendimiento</w:t>
            </w:r>
          </w:p>
          <w:p w14:paraId="6B51E840" w14:textId="77777777" w:rsidR="00272E1F" w:rsidRPr="00822617" w:rsidRDefault="000D7306" w:rsidP="006A2D79">
            <w:pPr>
              <w:jc w:val="center"/>
              <w:rPr>
                <w:rFonts w:asciiTheme="minorHAnsi" w:hAnsiTheme="minorHAnsi"/>
                <w:b/>
                <w:bCs/>
                <w:sz w:val="20"/>
                <w:szCs w:val="20"/>
                <w:lang w:val="es-AR"/>
              </w:rPr>
            </w:pPr>
            <w:r>
              <w:rPr>
                <w:rFonts w:asciiTheme="minorHAnsi" w:hAnsiTheme="minorHAnsi"/>
                <w:b/>
                <w:bCs/>
                <w:sz w:val="20"/>
                <w:szCs w:val="20"/>
              </w:rPr>
              <w:t xml:space="preserve"> (kg ha</w:t>
            </w:r>
            <w:r w:rsidRPr="006B78AF">
              <w:rPr>
                <w:rFonts w:asciiTheme="minorHAnsi" w:hAnsiTheme="minorHAnsi"/>
                <w:b/>
                <w:bCs/>
                <w:sz w:val="20"/>
                <w:szCs w:val="20"/>
                <w:vertAlign w:val="superscript"/>
              </w:rPr>
              <w:t>-1</w:t>
            </w:r>
            <w:r>
              <w:rPr>
                <w:rFonts w:asciiTheme="minorHAnsi" w:hAnsiTheme="minorHAnsi"/>
                <w:b/>
                <w:bCs/>
                <w:sz w:val="20"/>
                <w:szCs w:val="20"/>
              </w:rPr>
              <w:t>)</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4047D39D" w14:textId="77777777" w:rsidR="00272E1F" w:rsidRPr="00044868" w:rsidRDefault="000D7306" w:rsidP="006A2D79">
            <w:pPr>
              <w:jc w:val="center"/>
              <w:rPr>
                <w:rFonts w:asciiTheme="minorHAnsi" w:hAnsiTheme="minorHAnsi"/>
                <w:b/>
                <w:bCs/>
                <w:sz w:val="20"/>
                <w:szCs w:val="20"/>
              </w:rPr>
            </w:pPr>
            <w:r>
              <w:rPr>
                <w:rFonts w:asciiTheme="minorHAnsi" w:hAnsiTheme="minorHAnsi"/>
                <w:b/>
                <w:bCs/>
                <w:sz w:val="20"/>
                <w:szCs w:val="20"/>
              </w:rPr>
              <w:t>NG m</w:t>
            </w:r>
            <w:r w:rsidRPr="000D7306">
              <w:rPr>
                <w:rFonts w:asciiTheme="minorHAnsi" w:hAnsiTheme="minorHAnsi"/>
                <w:b/>
                <w:bCs/>
                <w:sz w:val="20"/>
                <w:szCs w:val="20"/>
                <w:vertAlign w:val="superscript"/>
              </w:rPr>
              <w:t>-2</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1E8E0B53" w14:textId="77777777" w:rsidR="00272E1F" w:rsidRPr="00044868" w:rsidRDefault="000D7306" w:rsidP="006A2D79">
            <w:pPr>
              <w:jc w:val="center"/>
              <w:rPr>
                <w:rFonts w:asciiTheme="minorHAnsi" w:hAnsiTheme="minorHAnsi"/>
                <w:b/>
                <w:bCs/>
                <w:sz w:val="20"/>
                <w:szCs w:val="20"/>
              </w:rPr>
            </w:pPr>
            <w:r>
              <w:rPr>
                <w:rFonts w:asciiTheme="minorHAnsi" w:hAnsiTheme="minorHAnsi"/>
                <w:b/>
                <w:bCs/>
                <w:sz w:val="20"/>
                <w:szCs w:val="20"/>
              </w:rPr>
              <w:t>PG x 1000 (g)</w:t>
            </w:r>
          </w:p>
        </w:tc>
      </w:tr>
      <w:tr w:rsidR="00D07C2E" w:rsidRPr="00442A55" w14:paraId="3CE05334" w14:textId="77777777" w:rsidTr="000D7306">
        <w:trPr>
          <w:jc w:val="center"/>
        </w:trPr>
        <w:tc>
          <w:tcPr>
            <w:tcW w:w="464" w:type="dxa"/>
            <w:tcBorders>
              <w:top w:val="single" w:sz="12" w:space="0" w:color="auto"/>
              <w:left w:val="single" w:sz="4" w:space="0" w:color="auto"/>
              <w:bottom w:val="single" w:sz="4" w:space="0" w:color="auto"/>
              <w:right w:val="single" w:sz="4" w:space="0" w:color="auto"/>
            </w:tcBorders>
            <w:shd w:val="clear" w:color="auto" w:fill="FFFF99"/>
            <w:vAlign w:val="center"/>
          </w:tcPr>
          <w:p w14:paraId="3FF022B8" w14:textId="77777777" w:rsidR="00D07C2E" w:rsidRPr="004304D6" w:rsidRDefault="00D07C2E" w:rsidP="00D07C2E">
            <w:pPr>
              <w:ind w:left="-50"/>
              <w:jc w:val="center"/>
              <w:rPr>
                <w:rFonts w:asciiTheme="minorHAnsi" w:hAnsiTheme="minorHAnsi"/>
                <w:b/>
                <w:sz w:val="22"/>
                <w:szCs w:val="20"/>
                <w:lang w:val="es-AR"/>
              </w:rPr>
            </w:pPr>
            <w:r w:rsidRPr="004304D6">
              <w:rPr>
                <w:rFonts w:asciiTheme="minorHAnsi" w:hAnsiTheme="minorHAnsi"/>
                <w:b/>
                <w:sz w:val="22"/>
                <w:szCs w:val="20"/>
                <w:lang w:val="es-AR"/>
              </w:rPr>
              <w:t>T1</w:t>
            </w:r>
          </w:p>
        </w:tc>
        <w:tc>
          <w:tcPr>
            <w:tcW w:w="1814" w:type="dxa"/>
            <w:tcBorders>
              <w:top w:val="single" w:sz="12" w:space="0" w:color="auto"/>
              <w:left w:val="single" w:sz="4" w:space="0" w:color="auto"/>
              <w:bottom w:val="single" w:sz="4" w:space="0" w:color="auto"/>
              <w:right w:val="single" w:sz="4" w:space="0" w:color="auto"/>
            </w:tcBorders>
            <w:shd w:val="clear" w:color="auto" w:fill="FFFFFF"/>
            <w:vAlign w:val="center"/>
          </w:tcPr>
          <w:p w14:paraId="7A70CC4D" w14:textId="77777777" w:rsidR="00D07C2E" w:rsidRPr="007E02AE" w:rsidRDefault="00D07C2E" w:rsidP="00D07C2E">
            <w:pPr>
              <w:rPr>
                <w:rFonts w:asciiTheme="minorHAnsi" w:hAnsiTheme="minorHAnsi" w:cstheme="minorHAnsi"/>
                <w:b/>
                <w:color w:val="000000"/>
                <w:sz w:val="22"/>
              </w:rPr>
            </w:pPr>
            <w:r w:rsidRPr="007E02AE">
              <w:rPr>
                <w:rFonts w:asciiTheme="minorHAnsi" w:hAnsiTheme="minorHAnsi" w:cstheme="minorHAnsi"/>
                <w:b/>
                <w:color w:val="000000"/>
                <w:sz w:val="22"/>
              </w:rPr>
              <w:t>Testigo</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545A8F8C"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94,9</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3141C527"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4301</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43353419"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100029</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6B1C6F22"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4,3</w:t>
            </w:r>
          </w:p>
        </w:tc>
      </w:tr>
      <w:tr w:rsidR="00D07C2E" w:rsidRPr="004863D8" w14:paraId="49CCCA5B" w14:textId="77777777" w:rsidTr="000D7306">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04E4C271" w14:textId="77777777" w:rsidR="00D07C2E" w:rsidRPr="004304D6" w:rsidRDefault="00D07C2E" w:rsidP="00D07C2E">
            <w:pPr>
              <w:ind w:left="-50"/>
              <w:jc w:val="center"/>
              <w:rPr>
                <w:rFonts w:asciiTheme="minorHAnsi" w:hAnsiTheme="minorHAnsi"/>
                <w:b/>
                <w:sz w:val="22"/>
                <w:szCs w:val="20"/>
                <w:lang w:val="es-AR"/>
              </w:rPr>
            </w:pPr>
            <w:r w:rsidRPr="004304D6">
              <w:rPr>
                <w:rFonts w:asciiTheme="minorHAnsi" w:hAnsiTheme="minorHAnsi"/>
                <w:b/>
                <w:sz w:val="22"/>
                <w:szCs w:val="20"/>
                <w:lang w:val="es-AR"/>
              </w:rPr>
              <w:t>T2</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center"/>
          </w:tcPr>
          <w:p w14:paraId="570426A4" w14:textId="77777777" w:rsidR="00D07C2E" w:rsidRPr="007E02AE" w:rsidRDefault="00D07C2E" w:rsidP="00D07C2E">
            <w:pPr>
              <w:rPr>
                <w:rFonts w:asciiTheme="minorHAnsi" w:hAnsiTheme="minorHAnsi" w:cstheme="minorHAnsi"/>
                <w:sz w:val="22"/>
              </w:rPr>
            </w:pPr>
            <w:r>
              <w:rPr>
                <w:rFonts w:asciiTheme="minorHAnsi" w:hAnsiTheme="minorHAnsi" w:cstheme="minorHAnsi"/>
                <w:b/>
                <w:color w:val="000000"/>
                <w:sz w:val="22"/>
              </w:rPr>
              <w:t>MAP 90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554B4741"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96,2</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43F9751C"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4969</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540E8D9C"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121189</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4D5B7CBA"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4,1</w:t>
            </w:r>
          </w:p>
        </w:tc>
      </w:tr>
      <w:tr w:rsidR="00D07C2E" w:rsidRPr="004863D8" w14:paraId="78325AF1" w14:textId="77777777" w:rsidTr="0055744D">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507BD648" w14:textId="77777777" w:rsidR="00D07C2E" w:rsidRPr="004304D6" w:rsidRDefault="00D07C2E" w:rsidP="00D07C2E">
            <w:pPr>
              <w:ind w:left="-50"/>
              <w:jc w:val="center"/>
              <w:rPr>
                <w:rFonts w:asciiTheme="minorHAnsi" w:hAnsiTheme="minorHAnsi"/>
                <w:b/>
                <w:sz w:val="22"/>
                <w:szCs w:val="20"/>
                <w:lang w:val="es-AR"/>
              </w:rPr>
            </w:pPr>
            <w:r w:rsidRPr="004304D6">
              <w:rPr>
                <w:rFonts w:asciiTheme="minorHAnsi" w:hAnsiTheme="minorHAnsi"/>
                <w:b/>
                <w:sz w:val="22"/>
                <w:szCs w:val="20"/>
                <w:lang w:val="es-AR"/>
              </w:rPr>
              <w:t>T3</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39D85E1A" w14:textId="77777777" w:rsidR="00D07C2E" w:rsidRDefault="00D07C2E" w:rsidP="00D07C2E">
            <w:r>
              <w:rPr>
                <w:rFonts w:asciiTheme="minorHAnsi" w:hAnsiTheme="minorHAnsi" w:cstheme="minorHAnsi"/>
                <w:b/>
                <w:color w:val="000000"/>
                <w:sz w:val="22"/>
              </w:rPr>
              <w:t>SPT 90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C9ECC09"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95,8</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3063EC6"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4978</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11A3130A"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124453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81E29B2"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4,0</w:t>
            </w:r>
          </w:p>
        </w:tc>
      </w:tr>
      <w:tr w:rsidR="00D07C2E" w:rsidRPr="004863D8" w14:paraId="2A9DC8E4" w14:textId="77777777" w:rsidTr="009558EE">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3ED7C21E" w14:textId="77777777" w:rsidR="00D07C2E" w:rsidRPr="004304D6" w:rsidRDefault="00D07C2E" w:rsidP="00D07C2E">
            <w:pPr>
              <w:ind w:left="-50"/>
              <w:jc w:val="center"/>
              <w:rPr>
                <w:rFonts w:asciiTheme="minorHAnsi" w:hAnsiTheme="minorHAnsi"/>
                <w:b/>
                <w:sz w:val="22"/>
                <w:szCs w:val="20"/>
                <w:lang w:val="es-AR"/>
              </w:rPr>
            </w:pPr>
            <w:r w:rsidRPr="004304D6">
              <w:rPr>
                <w:rFonts w:asciiTheme="minorHAnsi" w:hAnsiTheme="minorHAnsi"/>
                <w:b/>
                <w:sz w:val="22"/>
                <w:szCs w:val="20"/>
                <w:lang w:val="es-AR"/>
              </w:rPr>
              <w:t>T4</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763EC865" w14:textId="77777777" w:rsidR="00D07C2E" w:rsidRDefault="00D07C2E" w:rsidP="00D07C2E">
            <w:r>
              <w:rPr>
                <w:rFonts w:asciiTheme="minorHAnsi" w:hAnsiTheme="minorHAnsi" w:cstheme="minorHAnsi"/>
                <w:b/>
                <w:color w:val="000000"/>
                <w:sz w:val="22"/>
              </w:rPr>
              <w:t xml:space="preserve">Top </w:t>
            </w:r>
            <w:proofErr w:type="spellStart"/>
            <w:r>
              <w:rPr>
                <w:rFonts w:asciiTheme="minorHAnsi" w:hAnsiTheme="minorHAnsi" w:cstheme="minorHAnsi"/>
                <w:b/>
                <w:color w:val="000000"/>
                <w:sz w:val="22"/>
              </w:rPr>
              <w:t>Phos</w:t>
            </w:r>
            <w:proofErr w:type="spellEnd"/>
            <w:r>
              <w:rPr>
                <w:rFonts w:asciiTheme="minorHAnsi" w:hAnsiTheme="minorHAnsi" w:cstheme="minorHAnsi"/>
                <w:b/>
                <w:color w:val="000000"/>
                <w:sz w:val="22"/>
              </w:rPr>
              <w:t xml:space="preserve"> 724 90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619AC02D"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96,7</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08CB775C"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5124</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00AEC550"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124970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4BD44D14"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4,1</w:t>
            </w:r>
          </w:p>
        </w:tc>
      </w:tr>
      <w:tr w:rsidR="00D07C2E" w:rsidRPr="004863D8" w14:paraId="609BAEF5" w14:textId="77777777" w:rsidTr="009558EE">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0230A2DB" w14:textId="77777777" w:rsidR="00D07C2E" w:rsidRPr="004304D6" w:rsidRDefault="00D07C2E" w:rsidP="00D07C2E">
            <w:pPr>
              <w:ind w:left="-50"/>
              <w:jc w:val="center"/>
              <w:rPr>
                <w:rFonts w:asciiTheme="minorHAnsi" w:hAnsiTheme="minorHAnsi"/>
                <w:b/>
                <w:sz w:val="22"/>
                <w:szCs w:val="20"/>
                <w:lang w:val="es-AR"/>
              </w:rPr>
            </w:pPr>
            <w:r w:rsidRPr="004304D6">
              <w:rPr>
                <w:rFonts w:asciiTheme="minorHAnsi" w:hAnsiTheme="minorHAnsi"/>
                <w:b/>
                <w:sz w:val="22"/>
                <w:szCs w:val="20"/>
                <w:lang w:val="es-AR"/>
              </w:rPr>
              <w:t>T5</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1EE45EBD" w14:textId="77777777" w:rsidR="00D07C2E" w:rsidRDefault="00D07C2E" w:rsidP="00D07C2E">
            <w:proofErr w:type="spellStart"/>
            <w:r>
              <w:rPr>
                <w:rFonts w:asciiTheme="minorHAnsi" w:hAnsiTheme="minorHAnsi" w:cstheme="minorHAnsi"/>
                <w:b/>
                <w:color w:val="000000"/>
                <w:sz w:val="22"/>
              </w:rPr>
              <w:t>Mess</w:t>
            </w:r>
            <w:proofErr w:type="spellEnd"/>
            <w:r>
              <w:rPr>
                <w:rFonts w:asciiTheme="minorHAnsi" w:hAnsiTheme="minorHAnsi" w:cstheme="minorHAnsi"/>
                <w:b/>
                <w:color w:val="000000"/>
                <w:sz w:val="22"/>
              </w:rPr>
              <w:t xml:space="preserve"> SZ 90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A132E76"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96,3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0CEA3F62"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5200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118E5644"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130000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1C902301"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4,0</w:t>
            </w:r>
          </w:p>
        </w:tc>
      </w:tr>
      <w:tr w:rsidR="00D07C2E" w:rsidRPr="004863D8" w14:paraId="081B938A" w14:textId="77777777" w:rsidTr="0055744D">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4F93E5CA" w14:textId="77777777" w:rsidR="00D07C2E" w:rsidRPr="004304D6" w:rsidRDefault="00D07C2E" w:rsidP="00D07C2E">
            <w:pPr>
              <w:ind w:left="-50"/>
              <w:jc w:val="center"/>
              <w:rPr>
                <w:rFonts w:asciiTheme="minorHAnsi" w:hAnsiTheme="minorHAnsi"/>
                <w:b/>
                <w:sz w:val="22"/>
                <w:szCs w:val="20"/>
                <w:lang w:val="es-AR"/>
              </w:rPr>
            </w:pPr>
            <w:r w:rsidRPr="004304D6">
              <w:rPr>
                <w:rFonts w:asciiTheme="minorHAnsi" w:hAnsiTheme="minorHAnsi"/>
                <w:b/>
                <w:sz w:val="22"/>
                <w:szCs w:val="20"/>
                <w:lang w:val="es-AR"/>
              </w:rPr>
              <w:t>T</w:t>
            </w:r>
            <w:r>
              <w:rPr>
                <w:rFonts w:asciiTheme="minorHAnsi" w:hAnsiTheme="minorHAnsi"/>
                <w:b/>
                <w:sz w:val="22"/>
                <w:szCs w:val="20"/>
                <w:lang w:val="es-AR"/>
              </w:rPr>
              <w:t>6</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77E348BA" w14:textId="77777777" w:rsidR="00D07C2E" w:rsidRDefault="00D07C2E" w:rsidP="00D07C2E">
            <w:r>
              <w:rPr>
                <w:rFonts w:asciiTheme="minorHAnsi" w:hAnsiTheme="minorHAnsi" w:cstheme="minorHAnsi"/>
                <w:b/>
                <w:color w:val="000000"/>
                <w:sz w:val="22"/>
              </w:rPr>
              <w:t>MCMB 40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6569F94F"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95,3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2D8E41B6"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5275</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457BC02E"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122674</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7886F1E"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4,3</w:t>
            </w:r>
          </w:p>
        </w:tc>
      </w:tr>
      <w:tr w:rsidR="00D07C2E" w:rsidRPr="004863D8" w14:paraId="7CED68BE" w14:textId="77777777" w:rsidTr="0055744D">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24F7CD1B" w14:textId="77777777" w:rsidR="00D07C2E" w:rsidRPr="004304D6" w:rsidRDefault="00D07C2E" w:rsidP="00D07C2E">
            <w:pPr>
              <w:ind w:left="-50"/>
              <w:jc w:val="center"/>
              <w:rPr>
                <w:rFonts w:asciiTheme="minorHAnsi" w:hAnsiTheme="minorHAnsi"/>
                <w:b/>
                <w:sz w:val="22"/>
                <w:szCs w:val="20"/>
                <w:lang w:val="es-AR"/>
              </w:rPr>
            </w:pPr>
            <w:r w:rsidRPr="004304D6">
              <w:rPr>
                <w:rFonts w:asciiTheme="minorHAnsi" w:hAnsiTheme="minorHAnsi"/>
                <w:b/>
                <w:sz w:val="22"/>
                <w:szCs w:val="20"/>
                <w:lang w:val="es-AR"/>
              </w:rPr>
              <w:t>T</w:t>
            </w:r>
            <w:r>
              <w:rPr>
                <w:rFonts w:asciiTheme="minorHAnsi" w:hAnsiTheme="minorHAnsi"/>
                <w:b/>
                <w:sz w:val="22"/>
                <w:szCs w:val="20"/>
                <w:lang w:val="es-AR"/>
              </w:rPr>
              <w:t>7</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51845295" w14:textId="77777777" w:rsidR="00D07C2E" w:rsidRDefault="00D07C2E" w:rsidP="00D07C2E">
            <w:r w:rsidRPr="00E83B9C">
              <w:rPr>
                <w:rFonts w:asciiTheme="minorHAnsi" w:hAnsiTheme="minorHAnsi" w:cstheme="minorHAnsi"/>
                <w:b/>
                <w:color w:val="000000"/>
                <w:sz w:val="22"/>
              </w:rPr>
              <w:t>M</w:t>
            </w:r>
            <w:r>
              <w:rPr>
                <w:rFonts w:asciiTheme="minorHAnsi" w:hAnsiTheme="minorHAnsi" w:cstheme="minorHAnsi"/>
                <w:b/>
                <w:color w:val="000000"/>
                <w:sz w:val="22"/>
              </w:rPr>
              <w:t>icro+ 40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5C610CCC"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95,8</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1234D2D1"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4902</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0F885433"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119558</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7C12EBCF" w14:textId="77777777" w:rsidR="00D07C2E" w:rsidRDefault="00D07C2E" w:rsidP="00D07C2E">
            <w:pPr>
              <w:jc w:val="center"/>
              <w:rPr>
                <w:rFonts w:ascii="Calibri" w:hAnsi="Calibri" w:cs="Calibri"/>
                <w:color w:val="000000"/>
                <w:sz w:val="22"/>
                <w:szCs w:val="22"/>
              </w:rPr>
            </w:pPr>
            <w:r>
              <w:rPr>
                <w:rFonts w:ascii="Calibri" w:hAnsi="Calibri" w:cs="Calibri"/>
                <w:color w:val="000000"/>
                <w:sz w:val="22"/>
                <w:szCs w:val="22"/>
              </w:rPr>
              <w:t>4,1</w:t>
            </w:r>
          </w:p>
        </w:tc>
      </w:tr>
      <w:tr w:rsidR="00D07C2E" w:rsidRPr="00442A55" w14:paraId="4136AD38" w14:textId="77777777" w:rsidTr="000D7306">
        <w:trPr>
          <w:jc w:val="center"/>
        </w:trPr>
        <w:tc>
          <w:tcPr>
            <w:tcW w:w="464" w:type="dxa"/>
            <w:tcBorders>
              <w:top w:val="single" w:sz="12" w:space="0" w:color="auto"/>
              <w:left w:val="single" w:sz="4" w:space="0" w:color="auto"/>
              <w:bottom w:val="single" w:sz="4" w:space="0" w:color="auto"/>
              <w:right w:val="single" w:sz="4" w:space="0" w:color="auto"/>
            </w:tcBorders>
            <w:shd w:val="clear" w:color="auto" w:fill="99FF99"/>
            <w:vAlign w:val="bottom"/>
          </w:tcPr>
          <w:p w14:paraId="3AD84DAA" w14:textId="77777777" w:rsidR="00D07C2E" w:rsidRPr="007E783B" w:rsidRDefault="00D07C2E" w:rsidP="00D07C2E">
            <w:pPr>
              <w:jc w:val="center"/>
              <w:rPr>
                <w:rFonts w:asciiTheme="minorHAnsi" w:hAnsiTheme="minorHAnsi"/>
                <w:b/>
                <w:sz w:val="20"/>
                <w:szCs w:val="20"/>
              </w:rPr>
            </w:pPr>
          </w:p>
        </w:tc>
        <w:tc>
          <w:tcPr>
            <w:tcW w:w="1814" w:type="dxa"/>
            <w:tcBorders>
              <w:top w:val="single" w:sz="12" w:space="0" w:color="auto"/>
              <w:left w:val="single" w:sz="4" w:space="0" w:color="auto"/>
              <w:bottom w:val="single" w:sz="4" w:space="0" w:color="auto"/>
              <w:right w:val="single" w:sz="4" w:space="0" w:color="auto"/>
            </w:tcBorders>
            <w:shd w:val="clear" w:color="auto" w:fill="99FF99"/>
            <w:vAlign w:val="bottom"/>
          </w:tcPr>
          <w:p w14:paraId="17284A5A" w14:textId="77777777" w:rsidR="00D07C2E" w:rsidRPr="007E783B" w:rsidRDefault="00D07C2E" w:rsidP="00D07C2E">
            <w:pPr>
              <w:jc w:val="center"/>
              <w:rPr>
                <w:rFonts w:asciiTheme="minorHAnsi" w:hAnsiTheme="minorHAnsi"/>
                <w:sz w:val="20"/>
                <w:szCs w:val="22"/>
              </w:rPr>
            </w:pPr>
            <w:r w:rsidRPr="00035B02">
              <w:rPr>
                <w:rFonts w:asciiTheme="minorHAnsi" w:hAnsiTheme="minorHAnsi"/>
                <w:b/>
                <w:sz w:val="22"/>
                <w:szCs w:val="16"/>
              </w:rPr>
              <w:t>R</w:t>
            </w:r>
            <w:r w:rsidRPr="00035B02">
              <w:rPr>
                <w:rFonts w:asciiTheme="minorHAnsi" w:hAnsiTheme="minorHAnsi"/>
                <w:b/>
                <w:sz w:val="22"/>
                <w:szCs w:val="16"/>
                <w:vertAlign w:val="superscript"/>
              </w:rPr>
              <w:t>2</w:t>
            </w:r>
            <w:r w:rsidRPr="00035B02">
              <w:rPr>
                <w:rFonts w:asciiTheme="minorHAnsi" w:hAnsiTheme="minorHAnsi"/>
                <w:b/>
                <w:sz w:val="22"/>
                <w:szCs w:val="16"/>
              </w:rPr>
              <w:t xml:space="preserve"> vs </w:t>
            </w:r>
            <w:proofErr w:type="spellStart"/>
            <w:r w:rsidRPr="00035B02">
              <w:rPr>
                <w:rFonts w:asciiTheme="minorHAnsi" w:hAnsiTheme="minorHAnsi"/>
                <w:b/>
                <w:sz w:val="22"/>
                <w:szCs w:val="16"/>
              </w:rPr>
              <w:t>rend</w:t>
            </w:r>
            <w:proofErr w:type="spellEnd"/>
          </w:p>
        </w:tc>
        <w:tc>
          <w:tcPr>
            <w:tcW w:w="1701" w:type="dxa"/>
            <w:tcBorders>
              <w:top w:val="single" w:sz="12" w:space="0" w:color="auto"/>
              <w:left w:val="single" w:sz="4" w:space="0" w:color="auto"/>
              <w:bottom w:val="single" w:sz="4" w:space="0" w:color="auto"/>
              <w:right w:val="single" w:sz="4" w:space="0" w:color="auto"/>
            </w:tcBorders>
            <w:shd w:val="clear" w:color="auto" w:fill="99FF99"/>
            <w:vAlign w:val="bottom"/>
          </w:tcPr>
          <w:p w14:paraId="7FB91F21" w14:textId="77777777" w:rsidR="00D07C2E" w:rsidRDefault="00D07C2E" w:rsidP="00D07C2E">
            <w:pPr>
              <w:jc w:val="center"/>
              <w:rPr>
                <w:rFonts w:ascii="Calibri" w:hAnsi="Calibri" w:cs="Calibri"/>
                <w:b/>
                <w:bCs/>
                <w:color w:val="833C0C"/>
                <w:sz w:val="22"/>
                <w:szCs w:val="22"/>
                <w:lang w:val="es-AR" w:eastAsia="es-AR"/>
              </w:rPr>
            </w:pPr>
            <w:r>
              <w:rPr>
                <w:rFonts w:ascii="Calibri" w:hAnsi="Calibri" w:cs="Calibri"/>
                <w:b/>
                <w:bCs/>
                <w:color w:val="833C0C"/>
                <w:sz w:val="22"/>
                <w:szCs w:val="22"/>
              </w:rPr>
              <w:t>0,35</w:t>
            </w:r>
          </w:p>
        </w:tc>
        <w:tc>
          <w:tcPr>
            <w:tcW w:w="1701" w:type="dxa"/>
            <w:tcBorders>
              <w:top w:val="single" w:sz="12" w:space="0" w:color="auto"/>
              <w:left w:val="single" w:sz="4" w:space="0" w:color="auto"/>
              <w:bottom w:val="single" w:sz="4" w:space="0" w:color="auto"/>
              <w:right w:val="single" w:sz="4" w:space="0" w:color="auto"/>
            </w:tcBorders>
            <w:shd w:val="clear" w:color="auto" w:fill="99FF99"/>
            <w:vAlign w:val="bottom"/>
          </w:tcPr>
          <w:p w14:paraId="7BEC3D48" w14:textId="77777777" w:rsidR="00D07C2E" w:rsidRDefault="00D07C2E" w:rsidP="00D07C2E">
            <w:pPr>
              <w:jc w:val="center"/>
              <w:rPr>
                <w:rFonts w:ascii="Calibri" w:hAnsi="Calibri" w:cs="Calibri"/>
                <w:b/>
                <w:bCs/>
                <w:color w:val="833C0C"/>
                <w:sz w:val="22"/>
                <w:szCs w:val="22"/>
              </w:rPr>
            </w:pPr>
          </w:p>
        </w:tc>
        <w:tc>
          <w:tcPr>
            <w:tcW w:w="1701" w:type="dxa"/>
            <w:tcBorders>
              <w:top w:val="single" w:sz="12" w:space="0" w:color="auto"/>
              <w:left w:val="single" w:sz="4" w:space="0" w:color="auto"/>
              <w:bottom w:val="single" w:sz="4" w:space="0" w:color="auto"/>
              <w:right w:val="single" w:sz="4" w:space="0" w:color="auto"/>
            </w:tcBorders>
            <w:shd w:val="clear" w:color="auto" w:fill="99FF99"/>
            <w:vAlign w:val="bottom"/>
          </w:tcPr>
          <w:p w14:paraId="30F7DC95" w14:textId="77777777" w:rsidR="00D07C2E" w:rsidRDefault="00D07C2E" w:rsidP="00D07C2E">
            <w:pPr>
              <w:jc w:val="center"/>
              <w:rPr>
                <w:rFonts w:ascii="Calibri" w:hAnsi="Calibri" w:cs="Calibri"/>
                <w:b/>
                <w:bCs/>
                <w:color w:val="833C0C"/>
                <w:sz w:val="22"/>
                <w:szCs w:val="22"/>
              </w:rPr>
            </w:pPr>
            <w:r>
              <w:rPr>
                <w:rFonts w:ascii="Calibri" w:hAnsi="Calibri" w:cs="Calibri"/>
                <w:b/>
                <w:bCs/>
                <w:color w:val="833C0C"/>
                <w:sz w:val="22"/>
                <w:szCs w:val="22"/>
              </w:rPr>
              <w:t>0,88</w:t>
            </w:r>
          </w:p>
        </w:tc>
        <w:tc>
          <w:tcPr>
            <w:tcW w:w="1701" w:type="dxa"/>
            <w:tcBorders>
              <w:top w:val="single" w:sz="12" w:space="0" w:color="auto"/>
              <w:left w:val="single" w:sz="4" w:space="0" w:color="auto"/>
              <w:bottom w:val="single" w:sz="4" w:space="0" w:color="auto"/>
              <w:right w:val="single" w:sz="4" w:space="0" w:color="auto"/>
            </w:tcBorders>
            <w:shd w:val="clear" w:color="auto" w:fill="99FF99"/>
            <w:vAlign w:val="bottom"/>
          </w:tcPr>
          <w:p w14:paraId="2FD6097C" w14:textId="77777777" w:rsidR="00D07C2E" w:rsidRDefault="00D07C2E" w:rsidP="00D07C2E">
            <w:pPr>
              <w:jc w:val="center"/>
              <w:rPr>
                <w:rFonts w:ascii="Calibri" w:hAnsi="Calibri" w:cs="Calibri"/>
                <w:b/>
                <w:bCs/>
                <w:color w:val="833C0C"/>
                <w:sz w:val="22"/>
                <w:szCs w:val="22"/>
              </w:rPr>
            </w:pPr>
            <w:r>
              <w:rPr>
                <w:rFonts w:ascii="Calibri" w:hAnsi="Calibri" w:cs="Calibri"/>
                <w:b/>
                <w:bCs/>
                <w:color w:val="833C0C"/>
                <w:sz w:val="22"/>
                <w:szCs w:val="22"/>
              </w:rPr>
              <w:t>0,16</w:t>
            </w:r>
          </w:p>
        </w:tc>
      </w:tr>
      <w:tr w:rsidR="00D07C2E" w:rsidRPr="00442A55" w14:paraId="48FCDDDF" w14:textId="77777777" w:rsidTr="000D7306">
        <w:trPr>
          <w:jc w:val="center"/>
        </w:trPr>
        <w:tc>
          <w:tcPr>
            <w:tcW w:w="464" w:type="dxa"/>
            <w:tcBorders>
              <w:top w:val="single" w:sz="4" w:space="0" w:color="auto"/>
              <w:left w:val="single" w:sz="4" w:space="0" w:color="auto"/>
              <w:bottom w:val="single" w:sz="4" w:space="0" w:color="auto"/>
              <w:right w:val="single" w:sz="4" w:space="0" w:color="auto"/>
            </w:tcBorders>
            <w:shd w:val="clear" w:color="auto" w:fill="99FF99"/>
            <w:vAlign w:val="bottom"/>
          </w:tcPr>
          <w:p w14:paraId="69A008A5" w14:textId="77777777" w:rsidR="00D07C2E" w:rsidRPr="007E783B" w:rsidRDefault="00D07C2E" w:rsidP="00D07C2E">
            <w:pPr>
              <w:jc w:val="center"/>
              <w:rPr>
                <w:rFonts w:asciiTheme="minorHAnsi" w:hAnsiTheme="minorHAnsi"/>
                <w:b/>
                <w:sz w:val="20"/>
                <w:szCs w:val="20"/>
              </w:rPr>
            </w:pPr>
          </w:p>
        </w:tc>
        <w:tc>
          <w:tcPr>
            <w:tcW w:w="1814" w:type="dxa"/>
            <w:tcBorders>
              <w:top w:val="single" w:sz="4" w:space="0" w:color="auto"/>
              <w:left w:val="single" w:sz="4" w:space="0" w:color="auto"/>
              <w:bottom w:val="single" w:sz="4" w:space="0" w:color="auto"/>
              <w:right w:val="single" w:sz="4" w:space="0" w:color="auto"/>
            </w:tcBorders>
            <w:shd w:val="clear" w:color="auto" w:fill="99FF99"/>
            <w:vAlign w:val="bottom"/>
          </w:tcPr>
          <w:p w14:paraId="3B7890D6" w14:textId="77777777" w:rsidR="00D07C2E" w:rsidRPr="007E783B" w:rsidRDefault="00D07C2E" w:rsidP="00D07C2E">
            <w:pPr>
              <w:jc w:val="center"/>
              <w:rPr>
                <w:rFonts w:asciiTheme="minorHAnsi" w:hAnsiTheme="minorHAnsi"/>
                <w:sz w:val="20"/>
                <w:szCs w:val="22"/>
              </w:rPr>
            </w:pPr>
            <w:r>
              <w:rPr>
                <w:rFonts w:asciiTheme="minorHAnsi" w:hAnsiTheme="minorHAnsi"/>
                <w:b/>
                <w:sz w:val="22"/>
                <w:szCs w:val="16"/>
              </w:rPr>
              <w:t>P=</w:t>
            </w:r>
          </w:p>
        </w:tc>
        <w:tc>
          <w:tcPr>
            <w:tcW w:w="1701" w:type="dxa"/>
            <w:tcBorders>
              <w:top w:val="single" w:sz="4" w:space="0" w:color="auto"/>
              <w:left w:val="single" w:sz="4" w:space="0" w:color="auto"/>
              <w:bottom w:val="single" w:sz="4" w:space="0" w:color="auto"/>
              <w:right w:val="single" w:sz="4" w:space="0" w:color="auto"/>
            </w:tcBorders>
            <w:shd w:val="clear" w:color="auto" w:fill="99FF99"/>
            <w:vAlign w:val="bottom"/>
          </w:tcPr>
          <w:p w14:paraId="1B5934FD" w14:textId="77777777" w:rsidR="00D07C2E" w:rsidRDefault="00D07C2E" w:rsidP="00D07C2E">
            <w:pPr>
              <w:jc w:val="center"/>
              <w:rPr>
                <w:rFonts w:ascii="Calibri" w:hAnsi="Calibri" w:cs="Calibri"/>
                <w:b/>
                <w:bCs/>
                <w:color w:val="833C0C"/>
                <w:sz w:val="22"/>
                <w:szCs w:val="22"/>
                <w:lang w:val="es-AR" w:eastAsia="es-AR"/>
              </w:rPr>
            </w:pPr>
          </w:p>
        </w:tc>
        <w:tc>
          <w:tcPr>
            <w:tcW w:w="1701" w:type="dxa"/>
            <w:tcBorders>
              <w:top w:val="single" w:sz="4" w:space="0" w:color="auto"/>
              <w:left w:val="single" w:sz="4" w:space="0" w:color="auto"/>
              <w:bottom w:val="single" w:sz="4" w:space="0" w:color="auto"/>
              <w:right w:val="single" w:sz="4" w:space="0" w:color="auto"/>
            </w:tcBorders>
            <w:shd w:val="clear" w:color="auto" w:fill="99FF99"/>
            <w:vAlign w:val="bottom"/>
          </w:tcPr>
          <w:p w14:paraId="4852A02E" w14:textId="77777777" w:rsidR="00D07C2E" w:rsidRDefault="00D07C2E" w:rsidP="00D07C2E">
            <w:pPr>
              <w:jc w:val="center"/>
              <w:rPr>
                <w:rFonts w:ascii="Calibri" w:hAnsi="Calibri" w:cs="Calibri"/>
                <w:b/>
                <w:bCs/>
                <w:color w:val="833C0C"/>
                <w:sz w:val="22"/>
                <w:szCs w:val="22"/>
              </w:rPr>
            </w:pPr>
            <w:r>
              <w:rPr>
                <w:rFonts w:ascii="Calibri" w:hAnsi="Calibri" w:cs="Calibri"/>
                <w:b/>
                <w:bCs/>
                <w:color w:val="833C0C"/>
                <w:sz w:val="22"/>
                <w:szCs w:val="22"/>
              </w:rPr>
              <w:t>0,05</w:t>
            </w:r>
          </w:p>
        </w:tc>
        <w:tc>
          <w:tcPr>
            <w:tcW w:w="1701" w:type="dxa"/>
            <w:tcBorders>
              <w:top w:val="single" w:sz="4" w:space="0" w:color="auto"/>
              <w:left w:val="single" w:sz="4" w:space="0" w:color="auto"/>
              <w:bottom w:val="single" w:sz="4" w:space="0" w:color="auto"/>
              <w:right w:val="single" w:sz="4" w:space="0" w:color="auto"/>
            </w:tcBorders>
            <w:shd w:val="clear" w:color="auto" w:fill="99FF99"/>
            <w:vAlign w:val="bottom"/>
          </w:tcPr>
          <w:p w14:paraId="24D7EF7C" w14:textId="77777777" w:rsidR="00D07C2E" w:rsidRDefault="00D07C2E" w:rsidP="00D07C2E">
            <w:pPr>
              <w:jc w:val="center"/>
              <w:rPr>
                <w:rFonts w:ascii="Calibri" w:hAnsi="Calibri" w:cs="Calibri"/>
                <w:b/>
                <w:bCs/>
                <w:color w:val="833C0C"/>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99FF99"/>
            <w:vAlign w:val="bottom"/>
          </w:tcPr>
          <w:p w14:paraId="0B0B3BAC" w14:textId="77777777" w:rsidR="00D07C2E" w:rsidRDefault="00D07C2E" w:rsidP="00D07C2E">
            <w:pPr>
              <w:jc w:val="center"/>
              <w:rPr>
                <w:rFonts w:ascii="Calibri" w:hAnsi="Calibri" w:cs="Calibri"/>
                <w:b/>
                <w:bCs/>
                <w:color w:val="833C0C"/>
                <w:sz w:val="22"/>
                <w:szCs w:val="22"/>
              </w:rPr>
            </w:pPr>
          </w:p>
        </w:tc>
      </w:tr>
      <w:tr w:rsidR="00D07C2E" w:rsidRPr="00442A55" w14:paraId="4CC9A4DB" w14:textId="77777777" w:rsidTr="000D7306">
        <w:trPr>
          <w:jc w:val="center"/>
        </w:trPr>
        <w:tc>
          <w:tcPr>
            <w:tcW w:w="464" w:type="dxa"/>
            <w:tcBorders>
              <w:top w:val="single" w:sz="4" w:space="0" w:color="auto"/>
              <w:left w:val="single" w:sz="4" w:space="0" w:color="auto"/>
              <w:bottom w:val="single" w:sz="12" w:space="0" w:color="auto"/>
              <w:right w:val="single" w:sz="4" w:space="0" w:color="auto"/>
            </w:tcBorders>
            <w:shd w:val="clear" w:color="auto" w:fill="99FF99"/>
            <w:vAlign w:val="bottom"/>
          </w:tcPr>
          <w:p w14:paraId="27D88A2E" w14:textId="77777777" w:rsidR="00D07C2E" w:rsidRPr="007E783B" w:rsidRDefault="00D07C2E" w:rsidP="00D07C2E">
            <w:pPr>
              <w:jc w:val="center"/>
              <w:rPr>
                <w:rFonts w:asciiTheme="minorHAnsi" w:hAnsiTheme="minorHAnsi"/>
                <w:b/>
                <w:sz w:val="20"/>
                <w:szCs w:val="20"/>
              </w:rPr>
            </w:pPr>
          </w:p>
        </w:tc>
        <w:tc>
          <w:tcPr>
            <w:tcW w:w="1814" w:type="dxa"/>
            <w:tcBorders>
              <w:top w:val="single" w:sz="4" w:space="0" w:color="auto"/>
              <w:left w:val="single" w:sz="4" w:space="0" w:color="auto"/>
              <w:bottom w:val="single" w:sz="12" w:space="0" w:color="auto"/>
              <w:right w:val="single" w:sz="4" w:space="0" w:color="auto"/>
            </w:tcBorders>
            <w:shd w:val="clear" w:color="auto" w:fill="99FF99"/>
            <w:vAlign w:val="bottom"/>
          </w:tcPr>
          <w:p w14:paraId="3939DC34" w14:textId="77777777" w:rsidR="00D07C2E" w:rsidRPr="007E783B" w:rsidRDefault="00D07C2E" w:rsidP="00D07C2E">
            <w:pPr>
              <w:jc w:val="center"/>
              <w:rPr>
                <w:rFonts w:asciiTheme="minorHAnsi" w:hAnsiTheme="minorHAnsi"/>
                <w:sz w:val="20"/>
                <w:szCs w:val="22"/>
              </w:rPr>
            </w:pPr>
            <w:r>
              <w:rPr>
                <w:rFonts w:asciiTheme="minorHAnsi" w:hAnsiTheme="minorHAnsi"/>
                <w:b/>
                <w:sz w:val="22"/>
                <w:szCs w:val="16"/>
              </w:rPr>
              <w:t>CV (%)</w:t>
            </w:r>
          </w:p>
        </w:tc>
        <w:tc>
          <w:tcPr>
            <w:tcW w:w="1701" w:type="dxa"/>
            <w:tcBorders>
              <w:top w:val="single" w:sz="4" w:space="0" w:color="auto"/>
              <w:left w:val="single" w:sz="4" w:space="0" w:color="auto"/>
              <w:bottom w:val="single" w:sz="12" w:space="0" w:color="auto"/>
              <w:right w:val="single" w:sz="4" w:space="0" w:color="auto"/>
            </w:tcBorders>
            <w:shd w:val="clear" w:color="auto" w:fill="99FF99"/>
            <w:vAlign w:val="bottom"/>
          </w:tcPr>
          <w:p w14:paraId="7BC19A64" w14:textId="77777777" w:rsidR="00D07C2E" w:rsidRDefault="00D07C2E" w:rsidP="00D07C2E">
            <w:pPr>
              <w:jc w:val="center"/>
              <w:rPr>
                <w:rFonts w:ascii="Calibri" w:hAnsi="Calibri" w:cs="Calibri"/>
                <w:b/>
                <w:bCs/>
                <w:color w:val="833C0C"/>
                <w:sz w:val="22"/>
                <w:szCs w:val="22"/>
                <w:lang w:val="es-AR" w:eastAsia="es-AR"/>
              </w:rPr>
            </w:pPr>
          </w:p>
        </w:tc>
        <w:tc>
          <w:tcPr>
            <w:tcW w:w="1701" w:type="dxa"/>
            <w:tcBorders>
              <w:top w:val="single" w:sz="4" w:space="0" w:color="auto"/>
              <w:left w:val="single" w:sz="4" w:space="0" w:color="auto"/>
              <w:bottom w:val="single" w:sz="12" w:space="0" w:color="auto"/>
              <w:right w:val="single" w:sz="4" w:space="0" w:color="auto"/>
            </w:tcBorders>
            <w:shd w:val="clear" w:color="auto" w:fill="99FF99"/>
            <w:vAlign w:val="bottom"/>
          </w:tcPr>
          <w:p w14:paraId="4D4CF6EC" w14:textId="77777777" w:rsidR="00D07C2E" w:rsidRDefault="00D07C2E" w:rsidP="00D07C2E">
            <w:pPr>
              <w:jc w:val="center"/>
              <w:rPr>
                <w:rFonts w:ascii="Calibri" w:hAnsi="Calibri" w:cs="Calibri"/>
                <w:b/>
                <w:bCs/>
                <w:color w:val="833C0C"/>
                <w:sz w:val="22"/>
                <w:szCs w:val="22"/>
              </w:rPr>
            </w:pPr>
            <w:r>
              <w:rPr>
                <w:rFonts w:ascii="Calibri" w:hAnsi="Calibri" w:cs="Calibri"/>
                <w:b/>
                <w:bCs/>
                <w:color w:val="833C0C"/>
                <w:sz w:val="22"/>
                <w:szCs w:val="22"/>
              </w:rPr>
              <w:t>7,9 %</w:t>
            </w:r>
          </w:p>
        </w:tc>
        <w:tc>
          <w:tcPr>
            <w:tcW w:w="1701" w:type="dxa"/>
            <w:tcBorders>
              <w:top w:val="single" w:sz="4" w:space="0" w:color="auto"/>
              <w:left w:val="single" w:sz="4" w:space="0" w:color="auto"/>
              <w:bottom w:val="single" w:sz="12" w:space="0" w:color="auto"/>
              <w:right w:val="single" w:sz="4" w:space="0" w:color="auto"/>
            </w:tcBorders>
            <w:shd w:val="clear" w:color="auto" w:fill="99FF99"/>
            <w:vAlign w:val="bottom"/>
          </w:tcPr>
          <w:p w14:paraId="1CA99AAC" w14:textId="77777777" w:rsidR="00D07C2E" w:rsidRDefault="00D07C2E" w:rsidP="00D07C2E">
            <w:pPr>
              <w:jc w:val="center"/>
              <w:rPr>
                <w:rFonts w:ascii="Calibri" w:hAnsi="Calibri" w:cs="Calibri"/>
                <w:b/>
                <w:bCs/>
                <w:color w:val="833C0C"/>
                <w:sz w:val="22"/>
                <w:szCs w:val="22"/>
              </w:rPr>
            </w:pPr>
          </w:p>
        </w:tc>
        <w:tc>
          <w:tcPr>
            <w:tcW w:w="1701" w:type="dxa"/>
            <w:tcBorders>
              <w:top w:val="single" w:sz="4" w:space="0" w:color="auto"/>
              <w:left w:val="single" w:sz="4" w:space="0" w:color="auto"/>
              <w:bottom w:val="single" w:sz="12" w:space="0" w:color="auto"/>
              <w:right w:val="single" w:sz="4" w:space="0" w:color="auto"/>
            </w:tcBorders>
            <w:shd w:val="clear" w:color="auto" w:fill="99FF99"/>
            <w:vAlign w:val="bottom"/>
          </w:tcPr>
          <w:p w14:paraId="319F7148" w14:textId="77777777" w:rsidR="00D07C2E" w:rsidRDefault="00D07C2E" w:rsidP="00D07C2E">
            <w:pPr>
              <w:jc w:val="center"/>
              <w:rPr>
                <w:rFonts w:ascii="Calibri" w:hAnsi="Calibri" w:cs="Calibri"/>
                <w:b/>
                <w:bCs/>
                <w:color w:val="833C0C"/>
                <w:sz w:val="22"/>
                <w:szCs w:val="22"/>
              </w:rPr>
            </w:pPr>
          </w:p>
        </w:tc>
      </w:tr>
    </w:tbl>
    <w:p w14:paraId="6EC64D42" w14:textId="77777777" w:rsidR="00916873" w:rsidRDefault="00916873" w:rsidP="00FC33E4">
      <w:pPr>
        <w:rPr>
          <w:b/>
          <w:i/>
          <w:sz w:val="20"/>
          <w:szCs w:val="20"/>
        </w:rPr>
      </w:pPr>
    </w:p>
    <w:p w14:paraId="488EC5CD" w14:textId="77777777" w:rsidR="00382B73" w:rsidRDefault="00382B73" w:rsidP="00382B73">
      <w:pPr>
        <w:jc w:val="center"/>
        <w:rPr>
          <w:b/>
          <w:sz w:val="22"/>
          <w:szCs w:val="22"/>
        </w:rPr>
      </w:pPr>
      <w:r>
        <w:rPr>
          <w:noProof/>
          <w:lang w:val="en-US" w:eastAsia="en-US"/>
        </w:rPr>
        <w:drawing>
          <wp:inline distT="0" distB="0" distL="0" distR="0" wp14:anchorId="56DBA3E6" wp14:editId="77870B00">
            <wp:extent cx="5958840" cy="4280322"/>
            <wp:effectExtent l="0" t="0" r="0" b="0"/>
            <wp:docPr id="7" name="Gráfico 7">
              <a:extLst xmlns:a="http://schemas.openxmlformats.org/drawingml/2006/main">
                <a:ext uri="{FF2B5EF4-FFF2-40B4-BE49-F238E27FC236}">
                  <a16:creationId xmlns:a16="http://schemas.microsoft.com/office/drawing/2014/main" id="{CE8CFDD3-A99A-48CC-BAD0-C719AE203A3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284727CF" w14:textId="77777777" w:rsidR="00D07C2E" w:rsidRDefault="00D07C2E" w:rsidP="00D07C2E">
      <w:pPr>
        <w:jc w:val="both"/>
        <w:rPr>
          <w:sz w:val="22"/>
          <w:szCs w:val="22"/>
        </w:rPr>
      </w:pPr>
      <w:r w:rsidRPr="00CA7B98">
        <w:rPr>
          <w:b/>
          <w:sz w:val="22"/>
          <w:szCs w:val="22"/>
        </w:rPr>
        <w:t xml:space="preserve">Figura </w:t>
      </w:r>
      <w:r>
        <w:rPr>
          <w:b/>
          <w:sz w:val="22"/>
          <w:szCs w:val="22"/>
        </w:rPr>
        <w:t>3</w:t>
      </w:r>
      <w:r w:rsidRPr="00CA7B98">
        <w:rPr>
          <w:b/>
          <w:sz w:val="22"/>
          <w:szCs w:val="22"/>
        </w:rPr>
        <w:t>:</w:t>
      </w:r>
      <w:r w:rsidRPr="00CA7B98">
        <w:rPr>
          <w:sz w:val="22"/>
          <w:szCs w:val="22"/>
        </w:rPr>
        <w:t xml:space="preserve"> </w:t>
      </w:r>
      <w:r>
        <w:rPr>
          <w:i/>
          <w:sz w:val="22"/>
          <w:szCs w:val="22"/>
        </w:rPr>
        <w:t xml:space="preserve">Rendimiento de </w:t>
      </w:r>
      <w:proofErr w:type="spellStart"/>
      <w:r>
        <w:rPr>
          <w:i/>
          <w:sz w:val="22"/>
          <w:szCs w:val="22"/>
        </w:rPr>
        <w:t>Brassica</w:t>
      </w:r>
      <w:proofErr w:type="spellEnd"/>
      <w:r>
        <w:rPr>
          <w:i/>
          <w:sz w:val="22"/>
          <w:szCs w:val="22"/>
        </w:rPr>
        <w:t xml:space="preserve"> </w:t>
      </w:r>
      <w:proofErr w:type="spellStart"/>
      <w:r>
        <w:rPr>
          <w:i/>
          <w:sz w:val="22"/>
          <w:szCs w:val="22"/>
        </w:rPr>
        <w:t>carinata</w:t>
      </w:r>
      <w:proofErr w:type="spellEnd"/>
      <w:r>
        <w:rPr>
          <w:i/>
          <w:sz w:val="22"/>
          <w:szCs w:val="22"/>
        </w:rPr>
        <w:t xml:space="preserve"> según fuente de fertilizante </w:t>
      </w:r>
      <w:r w:rsidR="00382B73">
        <w:rPr>
          <w:i/>
          <w:sz w:val="22"/>
          <w:szCs w:val="22"/>
        </w:rPr>
        <w:t>fosforado aplicado en línea de siembra</w:t>
      </w:r>
      <w:r>
        <w:rPr>
          <w:i/>
          <w:sz w:val="22"/>
          <w:szCs w:val="22"/>
        </w:rPr>
        <w:t>. Letras distintas sobre las columnas representan diferencias significativas entre tratamientos (LSD a=0,</w:t>
      </w:r>
      <w:r w:rsidR="00382B73">
        <w:rPr>
          <w:i/>
          <w:sz w:val="22"/>
          <w:szCs w:val="22"/>
        </w:rPr>
        <w:t>10</w:t>
      </w:r>
      <w:r>
        <w:rPr>
          <w:i/>
          <w:sz w:val="22"/>
          <w:szCs w:val="22"/>
        </w:rPr>
        <w:t xml:space="preserve">, </w:t>
      </w:r>
      <w:proofErr w:type="spellStart"/>
      <w:r>
        <w:rPr>
          <w:i/>
          <w:sz w:val="22"/>
          <w:szCs w:val="22"/>
        </w:rPr>
        <w:t>dms</w:t>
      </w:r>
      <w:proofErr w:type="spellEnd"/>
      <w:r>
        <w:rPr>
          <w:i/>
          <w:sz w:val="22"/>
          <w:szCs w:val="22"/>
        </w:rPr>
        <w:t>=</w:t>
      </w:r>
      <w:r w:rsidR="00382B73">
        <w:rPr>
          <w:i/>
          <w:sz w:val="22"/>
          <w:szCs w:val="22"/>
        </w:rPr>
        <w:t>485</w:t>
      </w:r>
      <w:r>
        <w:rPr>
          <w:i/>
          <w:sz w:val="22"/>
          <w:szCs w:val="22"/>
        </w:rPr>
        <w:t xml:space="preserve"> kg ha</w:t>
      </w:r>
      <w:r w:rsidRPr="006A2D79">
        <w:rPr>
          <w:i/>
          <w:sz w:val="22"/>
          <w:szCs w:val="22"/>
          <w:vertAlign w:val="superscript"/>
        </w:rPr>
        <w:t>-1</w:t>
      </w:r>
      <w:r>
        <w:rPr>
          <w:i/>
          <w:sz w:val="22"/>
          <w:szCs w:val="22"/>
        </w:rPr>
        <w:t>)</w:t>
      </w:r>
      <w:r w:rsidR="00612628">
        <w:rPr>
          <w:i/>
          <w:sz w:val="22"/>
          <w:szCs w:val="22"/>
        </w:rPr>
        <w:t xml:space="preserve">. </w:t>
      </w:r>
      <w:r>
        <w:rPr>
          <w:i/>
          <w:sz w:val="22"/>
          <w:szCs w:val="22"/>
        </w:rPr>
        <w:t>INTA Pergamino</w:t>
      </w:r>
      <w:r w:rsidRPr="00CA7B98">
        <w:rPr>
          <w:i/>
          <w:sz w:val="22"/>
          <w:szCs w:val="22"/>
        </w:rPr>
        <w:t>, año 20</w:t>
      </w:r>
      <w:r>
        <w:rPr>
          <w:i/>
          <w:sz w:val="22"/>
          <w:szCs w:val="22"/>
        </w:rPr>
        <w:t>23</w:t>
      </w:r>
      <w:r w:rsidRPr="00CA7B98">
        <w:rPr>
          <w:i/>
          <w:sz w:val="22"/>
          <w:szCs w:val="22"/>
        </w:rPr>
        <w:t>.</w:t>
      </w:r>
      <w:r w:rsidRPr="00CA7B98">
        <w:rPr>
          <w:sz w:val="22"/>
          <w:szCs w:val="22"/>
        </w:rPr>
        <w:t xml:space="preserve"> </w:t>
      </w:r>
    </w:p>
    <w:p w14:paraId="4CCEFDF9" w14:textId="77777777" w:rsidR="00D07C2E" w:rsidRDefault="00D07C2E" w:rsidP="00FC33E4">
      <w:pPr>
        <w:rPr>
          <w:b/>
          <w:i/>
          <w:sz w:val="20"/>
          <w:szCs w:val="20"/>
        </w:rPr>
      </w:pPr>
    </w:p>
    <w:p w14:paraId="3BF22820" w14:textId="77777777" w:rsidR="006A2D79" w:rsidRPr="006A2D79" w:rsidRDefault="006A2D79" w:rsidP="006A2D79">
      <w:pPr>
        <w:autoSpaceDE w:val="0"/>
        <w:autoSpaceDN w:val="0"/>
        <w:adjustRightInd w:val="0"/>
        <w:jc w:val="both"/>
        <w:rPr>
          <w:b/>
        </w:rPr>
      </w:pPr>
      <w:r w:rsidRPr="006A2D79">
        <w:rPr>
          <w:b/>
        </w:rPr>
        <w:t>San Antonio de Areco</w:t>
      </w:r>
    </w:p>
    <w:p w14:paraId="53FA3854" w14:textId="77777777" w:rsidR="006A2D79" w:rsidRPr="00A02F04" w:rsidRDefault="006A2D79" w:rsidP="006A2D79">
      <w:pPr>
        <w:autoSpaceDE w:val="0"/>
        <w:autoSpaceDN w:val="0"/>
        <w:adjustRightInd w:val="0"/>
        <w:ind w:firstLine="567"/>
        <w:jc w:val="both"/>
        <w:rPr>
          <w:b/>
          <w:color w:val="FF0000"/>
        </w:rPr>
      </w:pPr>
      <w:r>
        <w:t xml:space="preserve">En la Tabla 4 </w:t>
      </w:r>
      <w:r w:rsidRPr="007F3EA5">
        <w:t>se presentan datos de observaciones tomadas durante el ciclo de cul</w:t>
      </w:r>
      <w:r>
        <w:t>tivo</w:t>
      </w:r>
      <w:r w:rsidR="00382B73">
        <w:t>, mientras que en la Figura 4 se presentan los rendimientos.</w:t>
      </w:r>
    </w:p>
    <w:p w14:paraId="414FCD26" w14:textId="77777777" w:rsidR="00E4250A" w:rsidRDefault="00E4250A" w:rsidP="00E4250A">
      <w:pPr>
        <w:tabs>
          <w:tab w:val="left" w:pos="3765"/>
        </w:tabs>
        <w:autoSpaceDE w:val="0"/>
        <w:autoSpaceDN w:val="0"/>
        <w:adjustRightInd w:val="0"/>
        <w:jc w:val="center"/>
      </w:pPr>
    </w:p>
    <w:p w14:paraId="2D7E1474" w14:textId="77777777" w:rsidR="006A2D79" w:rsidRDefault="006A2D79" w:rsidP="006A2D79">
      <w:pPr>
        <w:jc w:val="both"/>
        <w:rPr>
          <w:i/>
          <w:sz w:val="22"/>
        </w:rPr>
      </w:pPr>
      <w:r w:rsidRPr="00F672D1">
        <w:rPr>
          <w:b/>
          <w:sz w:val="22"/>
        </w:rPr>
        <w:t xml:space="preserve">Tabla </w:t>
      </w:r>
      <w:r>
        <w:rPr>
          <w:b/>
          <w:sz w:val="22"/>
        </w:rPr>
        <w:t>4</w:t>
      </w:r>
      <w:r w:rsidRPr="00F672D1">
        <w:rPr>
          <w:b/>
          <w:sz w:val="22"/>
        </w:rPr>
        <w:t xml:space="preserve">: </w:t>
      </w:r>
      <w:r w:rsidRPr="000D7306">
        <w:rPr>
          <w:i/>
          <w:sz w:val="22"/>
        </w:rPr>
        <w:t>NDVI</w:t>
      </w:r>
      <w:r>
        <w:rPr>
          <w:i/>
          <w:sz w:val="22"/>
        </w:rPr>
        <w:t xml:space="preserve"> por Green </w:t>
      </w:r>
      <w:proofErr w:type="spellStart"/>
      <w:r>
        <w:rPr>
          <w:i/>
          <w:sz w:val="22"/>
        </w:rPr>
        <w:t>seeker</w:t>
      </w:r>
      <w:proofErr w:type="spellEnd"/>
      <w:r w:rsidRPr="000D7306">
        <w:rPr>
          <w:i/>
          <w:sz w:val="22"/>
        </w:rPr>
        <w:t xml:space="preserve">, </w:t>
      </w:r>
      <w:r>
        <w:rPr>
          <w:i/>
          <w:sz w:val="22"/>
        </w:rPr>
        <w:t xml:space="preserve">calificación del vigor, biomasa </w:t>
      </w:r>
      <w:r w:rsidR="00F46950">
        <w:rPr>
          <w:i/>
          <w:sz w:val="22"/>
        </w:rPr>
        <w:t xml:space="preserve">verde </w:t>
      </w:r>
      <w:r>
        <w:rPr>
          <w:i/>
          <w:sz w:val="22"/>
        </w:rPr>
        <w:t>aérea (B</w:t>
      </w:r>
      <w:r w:rsidR="00F46950">
        <w:rPr>
          <w:i/>
          <w:sz w:val="22"/>
        </w:rPr>
        <w:t>V</w:t>
      </w:r>
      <w:r>
        <w:rPr>
          <w:i/>
          <w:sz w:val="22"/>
        </w:rPr>
        <w:t xml:space="preserve">) en floración plena (F2), altura final de las plantas, intercepción, número (NG) y peso (PG) de los granos, </w:t>
      </w:r>
      <w:r w:rsidR="00382B73" w:rsidRPr="00D07C2E">
        <w:rPr>
          <w:b/>
          <w:i/>
          <w:sz w:val="22"/>
        </w:rPr>
        <w:t xml:space="preserve">Comparación de fuentes para la fertilización fosforada en </w:t>
      </w:r>
      <w:proofErr w:type="spellStart"/>
      <w:r w:rsidR="00382B73" w:rsidRPr="00D07C2E">
        <w:rPr>
          <w:b/>
          <w:i/>
          <w:sz w:val="22"/>
        </w:rPr>
        <w:t>Brassica</w:t>
      </w:r>
      <w:proofErr w:type="spellEnd"/>
      <w:r w:rsidR="00382B73" w:rsidRPr="00D07C2E">
        <w:rPr>
          <w:b/>
          <w:i/>
          <w:sz w:val="22"/>
        </w:rPr>
        <w:t xml:space="preserve"> </w:t>
      </w:r>
      <w:proofErr w:type="spellStart"/>
      <w:r w:rsidR="00382B73" w:rsidRPr="00D07C2E">
        <w:rPr>
          <w:b/>
          <w:i/>
          <w:sz w:val="22"/>
        </w:rPr>
        <w:t>carinata</w:t>
      </w:r>
      <w:proofErr w:type="spellEnd"/>
      <w:r w:rsidR="00382B73" w:rsidRPr="00D07C2E">
        <w:rPr>
          <w:b/>
          <w:i/>
          <w:sz w:val="22"/>
        </w:rPr>
        <w:t>.</w:t>
      </w:r>
      <w:r w:rsidRPr="00B64832">
        <w:rPr>
          <w:b/>
          <w:i/>
          <w:sz w:val="22"/>
        </w:rPr>
        <w:t xml:space="preserve"> </w:t>
      </w:r>
      <w:r>
        <w:rPr>
          <w:b/>
          <w:i/>
          <w:sz w:val="22"/>
        </w:rPr>
        <w:t>San Antonio de Areco,</w:t>
      </w:r>
      <w:r w:rsidRPr="00B64832">
        <w:rPr>
          <w:b/>
          <w:i/>
          <w:sz w:val="22"/>
        </w:rPr>
        <w:t xml:space="preserve"> año 20</w:t>
      </w:r>
      <w:r>
        <w:rPr>
          <w:b/>
          <w:i/>
          <w:sz w:val="22"/>
        </w:rPr>
        <w:t>23</w:t>
      </w:r>
      <w:r w:rsidRPr="00B64832">
        <w:rPr>
          <w:b/>
          <w:i/>
          <w:sz w:val="22"/>
        </w:rPr>
        <w:t>.</w:t>
      </w:r>
      <w:r w:rsidRPr="00F672D1">
        <w:rPr>
          <w:i/>
          <w:sz w:val="22"/>
        </w:rPr>
        <w:t xml:space="preserve"> </w:t>
      </w:r>
    </w:p>
    <w:tbl>
      <w:tblPr>
        <w:tblW w:w="90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4"/>
        <w:gridCol w:w="1814"/>
        <w:gridCol w:w="1701"/>
        <w:gridCol w:w="1701"/>
        <w:gridCol w:w="1701"/>
        <w:gridCol w:w="1701"/>
      </w:tblGrid>
      <w:tr w:rsidR="00612628" w:rsidRPr="00442A55" w14:paraId="72ADD47F" w14:textId="77777777" w:rsidTr="009558EE">
        <w:trPr>
          <w:jc w:val="center"/>
        </w:trPr>
        <w:tc>
          <w:tcPr>
            <w:tcW w:w="464" w:type="dxa"/>
            <w:tcBorders>
              <w:top w:val="single" w:sz="12" w:space="0" w:color="auto"/>
              <w:left w:val="single" w:sz="4" w:space="0" w:color="auto"/>
              <w:bottom w:val="single" w:sz="12" w:space="0" w:color="auto"/>
              <w:right w:val="single" w:sz="4" w:space="0" w:color="auto"/>
            </w:tcBorders>
            <w:shd w:val="clear" w:color="auto" w:fill="006600"/>
            <w:vAlign w:val="center"/>
          </w:tcPr>
          <w:p w14:paraId="58E38453" w14:textId="77777777" w:rsidR="00612628" w:rsidRPr="00BE588D" w:rsidRDefault="00612628" w:rsidP="009558EE">
            <w:pPr>
              <w:jc w:val="center"/>
              <w:rPr>
                <w:rFonts w:asciiTheme="minorHAnsi" w:hAnsiTheme="minorHAnsi"/>
                <w:b/>
                <w:bCs/>
                <w:sz w:val="20"/>
                <w:szCs w:val="20"/>
              </w:rPr>
            </w:pPr>
            <w:r w:rsidRPr="00BE588D">
              <w:rPr>
                <w:rFonts w:asciiTheme="minorHAnsi" w:hAnsiTheme="minorHAnsi"/>
                <w:b/>
                <w:bCs/>
                <w:sz w:val="20"/>
                <w:szCs w:val="20"/>
              </w:rPr>
              <w:t>T</w:t>
            </w:r>
          </w:p>
        </w:tc>
        <w:tc>
          <w:tcPr>
            <w:tcW w:w="1814" w:type="dxa"/>
            <w:tcBorders>
              <w:top w:val="single" w:sz="12" w:space="0" w:color="auto"/>
              <w:left w:val="single" w:sz="4" w:space="0" w:color="auto"/>
              <w:bottom w:val="single" w:sz="12" w:space="0" w:color="auto"/>
              <w:right w:val="single" w:sz="4" w:space="0" w:color="auto"/>
            </w:tcBorders>
            <w:shd w:val="clear" w:color="auto" w:fill="006600"/>
            <w:vAlign w:val="center"/>
          </w:tcPr>
          <w:p w14:paraId="2B584A5B" w14:textId="131AEE05" w:rsidR="00612628" w:rsidRPr="00BE588D" w:rsidRDefault="00BE588D" w:rsidP="009558EE">
            <w:pPr>
              <w:rPr>
                <w:b/>
                <w:bCs/>
              </w:rPr>
            </w:pPr>
            <w:r w:rsidRPr="00BE588D">
              <w:rPr>
                <w:rFonts w:asciiTheme="minorHAnsi" w:hAnsiTheme="minorHAnsi"/>
                <w:b/>
                <w:bCs/>
                <w:color w:val="FFFFFF" w:themeColor="background1"/>
                <w:sz w:val="20"/>
                <w:szCs w:val="20"/>
              </w:rPr>
              <w:t>Tratamiento</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7529559B" w14:textId="77777777" w:rsidR="00612628" w:rsidRPr="00822617" w:rsidRDefault="00612628" w:rsidP="00BE588D">
            <w:pPr>
              <w:rPr>
                <w:rFonts w:asciiTheme="minorHAnsi" w:hAnsiTheme="minorHAnsi"/>
                <w:b/>
                <w:bCs/>
                <w:sz w:val="20"/>
                <w:szCs w:val="20"/>
                <w:lang w:val="es-AR"/>
              </w:rPr>
            </w:pPr>
            <w:r>
              <w:rPr>
                <w:rFonts w:asciiTheme="minorHAnsi" w:hAnsiTheme="minorHAnsi"/>
                <w:b/>
                <w:bCs/>
                <w:sz w:val="20"/>
                <w:szCs w:val="20"/>
                <w:lang w:val="es-AR"/>
              </w:rPr>
              <w:t>NDVI F2</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4DC5FF43" w14:textId="77777777" w:rsidR="00612628" w:rsidRPr="00822617" w:rsidRDefault="00612628" w:rsidP="009558EE">
            <w:pPr>
              <w:jc w:val="center"/>
              <w:rPr>
                <w:rFonts w:asciiTheme="minorHAnsi" w:hAnsiTheme="minorHAnsi"/>
                <w:b/>
                <w:bCs/>
                <w:sz w:val="20"/>
                <w:szCs w:val="20"/>
                <w:lang w:val="es-AR"/>
              </w:rPr>
            </w:pPr>
            <w:r>
              <w:rPr>
                <w:rFonts w:asciiTheme="minorHAnsi" w:hAnsiTheme="minorHAnsi"/>
                <w:b/>
                <w:bCs/>
                <w:sz w:val="20"/>
                <w:szCs w:val="20"/>
                <w:lang w:val="es-AR"/>
              </w:rPr>
              <w:t>Vigor (1-5)</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3FDE932B" w14:textId="77777777" w:rsidR="00612628" w:rsidRPr="00044868" w:rsidRDefault="00612628" w:rsidP="009558EE">
            <w:pPr>
              <w:jc w:val="center"/>
              <w:rPr>
                <w:rFonts w:asciiTheme="minorHAnsi" w:hAnsiTheme="minorHAnsi"/>
                <w:b/>
                <w:bCs/>
                <w:sz w:val="20"/>
                <w:szCs w:val="20"/>
              </w:rPr>
            </w:pPr>
            <w:r>
              <w:rPr>
                <w:rFonts w:asciiTheme="minorHAnsi" w:hAnsiTheme="minorHAnsi"/>
                <w:b/>
                <w:bCs/>
                <w:sz w:val="20"/>
                <w:szCs w:val="20"/>
              </w:rPr>
              <w:t>BV F2 (kg ha</w:t>
            </w:r>
            <w:r w:rsidRPr="006B78AF">
              <w:rPr>
                <w:rFonts w:asciiTheme="minorHAnsi" w:hAnsiTheme="minorHAnsi"/>
                <w:b/>
                <w:bCs/>
                <w:sz w:val="20"/>
                <w:szCs w:val="20"/>
                <w:vertAlign w:val="superscript"/>
              </w:rPr>
              <w:t>-1</w:t>
            </w:r>
            <w:r>
              <w:rPr>
                <w:rFonts w:asciiTheme="minorHAnsi" w:hAnsiTheme="minorHAnsi"/>
                <w:b/>
                <w:bCs/>
                <w:sz w:val="20"/>
                <w:szCs w:val="20"/>
              </w:rPr>
              <w:t>)</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58C0ACB0" w14:textId="77777777" w:rsidR="00612628" w:rsidRPr="00044868" w:rsidRDefault="00612628" w:rsidP="009558EE">
            <w:pPr>
              <w:jc w:val="center"/>
              <w:rPr>
                <w:rFonts w:asciiTheme="minorHAnsi" w:hAnsiTheme="minorHAnsi"/>
                <w:b/>
                <w:bCs/>
                <w:sz w:val="20"/>
                <w:szCs w:val="20"/>
              </w:rPr>
            </w:pPr>
            <w:r>
              <w:rPr>
                <w:rFonts w:asciiTheme="minorHAnsi" w:hAnsiTheme="minorHAnsi"/>
                <w:b/>
                <w:bCs/>
                <w:sz w:val="20"/>
                <w:szCs w:val="20"/>
              </w:rPr>
              <w:t>Altura (cm)</w:t>
            </w:r>
          </w:p>
        </w:tc>
      </w:tr>
      <w:tr w:rsidR="004F395D" w:rsidRPr="00442A55" w14:paraId="56E37234" w14:textId="77777777" w:rsidTr="009558EE">
        <w:trPr>
          <w:jc w:val="center"/>
        </w:trPr>
        <w:tc>
          <w:tcPr>
            <w:tcW w:w="464" w:type="dxa"/>
            <w:tcBorders>
              <w:top w:val="single" w:sz="12" w:space="0" w:color="auto"/>
              <w:left w:val="single" w:sz="4" w:space="0" w:color="auto"/>
              <w:bottom w:val="single" w:sz="4" w:space="0" w:color="auto"/>
              <w:right w:val="single" w:sz="4" w:space="0" w:color="auto"/>
            </w:tcBorders>
            <w:shd w:val="clear" w:color="auto" w:fill="FFFF99"/>
            <w:vAlign w:val="center"/>
          </w:tcPr>
          <w:p w14:paraId="11BDEFF2" w14:textId="77777777" w:rsidR="004F395D" w:rsidRPr="004304D6" w:rsidRDefault="004F395D" w:rsidP="004F395D">
            <w:pPr>
              <w:ind w:left="-50"/>
              <w:jc w:val="center"/>
              <w:rPr>
                <w:rFonts w:asciiTheme="minorHAnsi" w:hAnsiTheme="minorHAnsi"/>
                <w:b/>
                <w:sz w:val="22"/>
                <w:szCs w:val="20"/>
                <w:lang w:val="es-AR"/>
              </w:rPr>
            </w:pPr>
            <w:r w:rsidRPr="004304D6">
              <w:rPr>
                <w:rFonts w:asciiTheme="minorHAnsi" w:hAnsiTheme="minorHAnsi"/>
                <w:b/>
                <w:sz w:val="22"/>
                <w:szCs w:val="20"/>
                <w:lang w:val="es-AR"/>
              </w:rPr>
              <w:t>T1</w:t>
            </w:r>
          </w:p>
        </w:tc>
        <w:tc>
          <w:tcPr>
            <w:tcW w:w="1814" w:type="dxa"/>
            <w:tcBorders>
              <w:top w:val="single" w:sz="12" w:space="0" w:color="auto"/>
              <w:left w:val="single" w:sz="4" w:space="0" w:color="auto"/>
              <w:bottom w:val="single" w:sz="4" w:space="0" w:color="auto"/>
              <w:right w:val="single" w:sz="4" w:space="0" w:color="auto"/>
            </w:tcBorders>
            <w:shd w:val="clear" w:color="auto" w:fill="FFFFFF"/>
            <w:vAlign w:val="center"/>
          </w:tcPr>
          <w:p w14:paraId="3EAAC84B" w14:textId="77777777" w:rsidR="004F395D" w:rsidRPr="007E02AE" w:rsidRDefault="004F395D" w:rsidP="004F395D">
            <w:pPr>
              <w:rPr>
                <w:rFonts w:asciiTheme="minorHAnsi" w:hAnsiTheme="minorHAnsi" w:cstheme="minorHAnsi"/>
                <w:b/>
                <w:color w:val="000000"/>
                <w:sz w:val="22"/>
              </w:rPr>
            </w:pPr>
            <w:r w:rsidRPr="007E02AE">
              <w:rPr>
                <w:rFonts w:asciiTheme="minorHAnsi" w:hAnsiTheme="minorHAnsi" w:cstheme="minorHAnsi"/>
                <w:b/>
                <w:color w:val="000000"/>
                <w:sz w:val="22"/>
              </w:rPr>
              <w:t>Testigo</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38D2B39F" w14:textId="77777777" w:rsidR="004F395D" w:rsidRDefault="004F395D" w:rsidP="004F395D">
            <w:pPr>
              <w:jc w:val="center"/>
              <w:rPr>
                <w:rFonts w:ascii="Calibri" w:hAnsi="Calibri" w:cs="Calibri"/>
                <w:color w:val="000000"/>
                <w:sz w:val="22"/>
                <w:szCs w:val="22"/>
                <w:lang w:val="en-US" w:eastAsia="en-US"/>
              </w:rPr>
            </w:pPr>
            <w:r>
              <w:rPr>
                <w:rFonts w:ascii="Calibri" w:hAnsi="Calibri" w:cs="Calibri"/>
                <w:color w:val="000000"/>
                <w:sz w:val="22"/>
                <w:szCs w:val="22"/>
              </w:rPr>
              <w:t>0,65</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0641B474" w14:textId="77777777" w:rsidR="004F395D" w:rsidRDefault="004F395D" w:rsidP="004F395D">
            <w:pPr>
              <w:jc w:val="center"/>
              <w:rPr>
                <w:rFonts w:ascii="Calibri" w:hAnsi="Calibri" w:cs="Calibri"/>
                <w:color w:val="000000"/>
                <w:sz w:val="22"/>
                <w:szCs w:val="22"/>
              </w:rPr>
            </w:pPr>
            <w:r>
              <w:rPr>
                <w:rFonts w:ascii="Calibri" w:hAnsi="Calibri" w:cs="Calibri"/>
                <w:color w:val="000000"/>
                <w:sz w:val="22"/>
                <w:szCs w:val="22"/>
              </w:rPr>
              <w:t>3,00</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21B489E1" w14:textId="77777777" w:rsidR="004F395D" w:rsidRDefault="004F395D" w:rsidP="004F395D">
            <w:pPr>
              <w:jc w:val="center"/>
              <w:rPr>
                <w:rFonts w:ascii="Calibri" w:hAnsi="Calibri" w:cs="Calibri"/>
                <w:color w:val="000000"/>
                <w:sz w:val="22"/>
                <w:szCs w:val="22"/>
                <w:lang w:val="en-US" w:eastAsia="en-US"/>
              </w:rPr>
            </w:pPr>
            <w:r>
              <w:rPr>
                <w:rFonts w:ascii="Calibri" w:hAnsi="Calibri" w:cs="Calibri"/>
                <w:color w:val="000000"/>
                <w:sz w:val="22"/>
                <w:szCs w:val="22"/>
              </w:rPr>
              <w:t>63000</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261A3802" w14:textId="77777777" w:rsidR="004F395D" w:rsidRDefault="004F395D" w:rsidP="004F395D">
            <w:pPr>
              <w:jc w:val="center"/>
              <w:rPr>
                <w:rFonts w:ascii="Calibri" w:hAnsi="Calibri" w:cs="Calibri"/>
                <w:color w:val="000000"/>
                <w:sz w:val="22"/>
                <w:szCs w:val="22"/>
              </w:rPr>
            </w:pPr>
            <w:r>
              <w:rPr>
                <w:rFonts w:ascii="Calibri" w:hAnsi="Calibri" w:cs="Calibri"/>
                <w:color w:val="000000"/>
                <w:sz w:val="22"/>
                <w:szCs w:val="22"/>
              </w:rPr>
              <w:t>117</w:t>
            </w:r>
          </w:p>
        </w:tc>
      </w:tr>
      <w:tr w:rsidR="004F395D" w:rsidRPr="004863D8" w14:paraId="4F0DD9FD" w14:textId="77777777" w:rsidTr="009558EE">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6EA107AF" w14:textId="77777777" w:rsidR="004F395D" w:rsidRPr="004304D6" w:rsidRDefault="004F395D" w:rsidP="004F395D">
            <w:pPr>
              <w:ind w:left="-50"/>
              <w:jc w:val="center"/>
              <w:rPr>
                <w:rFonts w:asciiTheme="minorHAnsi" w:hAnsiTheme="minorHAnsi"/>
                <w:b/>
                <w:sz w:val="22"/>
                <w:szCs w:val="20"/>
                <w:lang w:val="es-AR"/>
              </w:rPr>
            </w:pPr>
            <w:r w:rsidRPr="004304D6">
              <w:rPr>
                <w:rFonts w:asciiTheme="minorHAnsi" w:hAnsiTheme="minorHAnsi"/>
                <w:b/>
                <w:sz w:val="22"/>
                <w:szCs w:val="20"/>
                <w:lang w:val="es-AR"/>
              </w:rPr>
              <w:t>T2</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center"/>
          </w:tcPr>
          <w:p w14:paraId="32B0B9C3" w14:textId="77777777" w:rsidR="004F395D" w:rsidRPr="007E02AE" w:rsidRDefault="004F395D" w:rsidP="004F395D">
            <w:pPr>
              <w:rPr>
                <w:rFonts w:asciiTheme="minorHAnsi" w:hAnsiTheme="minorHAnsi" w:cstheme="minorHAnsi"/>
                <w:sz w:val="22"/>
              </w:rPr>
            </w:pPr>
            <w:r>
              <w:rPr>
                <w:rFonts w:asciiTheme="minorHAnsi" w:hAnsiTheme="minorHAnsi" w:cstheme="minorHAnsi"/>
                <w:b/>
                <w:color w:val="000000"/>
                <w:sz w:val="22"/>
              </w:rPr>
              <w:t>MAP 90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40D34AFA" w14:textId="77777777" w:rsidR="004F395D" w:rsidRDefault="004F395D" w:rsidP="004F395D">
            <w:pPr>
              <w:jc w:val="center"/>
              <w:rPr>
                <w:rFonts w:ascii="Calibri" w:hAnsi="Calibri" w:cs="Calibri"/>
                <w:color w:val="000000"/>
                <w:sz w:val="22"/>
                <w:szCs w:val="22"/>
              </w:rPr>
            </w:pPr>
            <w:r>
              <w:rPr>
                <w:rFonts w:ascii="Calibri" w:hAnsi="Calibri" w:cs="Calibri"/>
                <w:color w:val="000000"/>
                <w:sz w:val="22"/>
                <w:szCs w:val="22"/>
              </w:rPr>
              <w:t>0,65</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04F02A32" w14:textId="77777777" w:rsidR="004F395D" w:rsidRDefault="004F395D" w:rsidP="004F395D">
            <w:pPr>
              <w:jc w:val="center"/>
              <w:rPr>
                <w:rFonts w:ascii="Calibri" w:hAnsi="Calibri" w:cs="Calibri"/>
                <w:color w:val="000000"/>
                <w:sz w:val="22"/>
                <w:szCs w:val="22"/>
              </w:rPr>
            </w:pPr>
            <w:r>
              <w:rPr>
                <w:rFonts w:ascii="Calibri" w:hAnsi="Calibri" w:cs="Calibri"/>
                <w:color w:val="000000"/>
                <w:sz w:val="22"/>
                <w:szCs w:val="22"/>
              </w:rPr>
              <w:t>3,50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0C8F7DAF" w14:textId="77777777" w:rsidR="004F395D" w:rsidRDefault="004F395D" w:rsidP="004F395D">
            <w:pPr>
              <w:jc w:val="center"/>
              <w:rPr>
                <w:rFonts w:ascii="Calibri" w:hAnsi="Calibri" w:cs="Calibri"/>
                <w:color w:val="000000"/>
                <w:sz w:val="22"/>
                <w:szCs w:val="22"/>
              </w:rPr>
            </w:pPr>
            <w:r>
              <w:rPr>
                <w:rFonts w:ascii="Calibri" w:hAnsi="Calibri" w:cs="Calibri"/>
                <w:color w:val="000000"/>
                <w:sz w:val="22"/>
                <w:szCs w:val="22"/>
              </w:rPr>
              <w:t>72000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77D55AEB" w14:textId="77777777" w:rsidR="004F395D" w:rsidRDefault="004F395D" w:rsidP="004F395D">
            <w:pPr>
              <w:jc w:val="center"/>
              <w:rPr>
                <w:rFonts w:ascii="Calibri" w:hAnsi="Calibri" w:cs="Calibri"/>
                <w:color w:val="000000"/>
                <w:sz w:val="22"/>
                <w:szCs w:val="22"/>
              </w:rPr>
            </w:pPr>
            <w:r>
              <w:rPr>
                <w:rFonts w:ascii="Calibri" w:hAnsi="Calibri" w:cs="Calibri"/>
                <w:color w:val="000000"/>
                <w:sz w:val="22"/>
                <w:szCs w:val="22"/>
              </w:rPr>
              <w:t>127</w:t>
            </w:r>
          </w:p>
        </w:tc>
      </w:tr>
      <w:tr w:rsidR="004F395D" w:rsidRPr="004863D8" w14:paraId="7400F39C" w14:textId="77777777" w:rsidTr="009558EE">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6170990C" w14:textId="77777777" w:rsidR="004F395D" w:rsidRPr="004304D6" w:rsidRDefault="004F395D" w:rsidP="004F395D">
            <w:pPr>
              <w:ind w:left="-50"/>
              <w:jc w:val="center"/>
              <w:rPr>
                <w:rFonts w:asciiTheme="minorHAnsi" w:hAnsiTheme="minorHAnsi"/>
                <w:b/>
                <w:sz w:val="22"/>
                <w:szCs w:val="20"/>
                <w:lang w:val="es-AR"/>
              </w:rPr>
            </w:pPr>
            <w:r w:rsidRPr="004304D6">
              <w:rPr>
                <w:rFonts w:asciiTheme="minorHAnsi" w:hAnsiTheme="minorHAnsi"/>
                <w:b/>
                <w:sz w:val="22"/>
                <w:szCs w:val="20"/>
                <w:lang w:val="es-AR"/>
              </w:rPr>
              <w:t>T3</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37AC4EE8" w14:textId="77777777" w:rsidR="004F395D" w:rsidRDefault="004F395D" w:rsidP="004F395D">
            <w:r>
              <w:rPr>
                <w:rFonts w:asciiTheme="minorHAnsi" w:hAnsiTheme="minorHAnsi" w:cstheme="minorHAnsi"/>
                <w:b/>
                <w:color w:val="000000"/>
                <w:sz w:val="22"/>
              </w:rPr>
              <w:t>SPT 90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685BE32F" w14:textId="77777777" w:rsidR="004F395D" w:rsidRDefault="004F395D" w:rsidP="004F395D">
            <w:pPr>
              <w:jc w:val="center"/>
              <w:rPr>
                <w:rFonts w:ascii="Calibri" w:hAnsi="Calibri" w:cs="Calibri"/>
                <w:color w:val="000000"/>
                <w:sz w:val="22"/>
                <w:szCs w:val="22"/>
              </w:rPr>
            </w:pPr>
            <w:r>
              <w:rPr>
                <w:rFonts w:ascii="Calibri" w:hAnsi="Calibri" w:cs="Calibri"/>
                <w:color w:val="000000"/>
                <w:sz w:val="22"/>
                <w:szCs w:val="22"/>
              </w:rPr>
              <w:t>0,65</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2827782A" w14:textId="77777777" w:rsidR="004F395D" w:rsidRDefault="004F395D" w:rsidP="004F395D">
            <w:pPr>
              <w:jc w:val="center"/>
              <w:rPr>
                <w:rFonts w:ascii="Calibri" w:hAnsi="Calibri" w:cs="Calibri"/>
                <w:color w:val="000000"/>
                <w:sz w:val="22"/>
                <w:szCs w:val="22"/>
              </w:rPr>
            </w:pPr>
            <w:r>
              <w:rPr>
                <w:rFonts w:ascii="Calibri" w:hAnsi="Calibri" w:cs="Calibri"/>
                <w:color w:val="000000"/>
                <w:sz w:val="22"/>
                <w:szCs w:val="22"/>
              </w:rPr>
              <w:t>3,63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0D39A0ED" w14:textId="77777777" w:rsidR="004F395D" w:rsidRDefault="004F395D" w:rsidP="004F395D">
            <w:pPr>
              <w:jc w:val="center"/>
              <w:rPr>
                <w:rFonts w:ascii="Calibri" w:hAnsi="Calibri" w:cs="Calibri"/>
                <w:color w:val="000000"/>
                <w:sz w:val="22"/>
                <w:szCs w:val="22"/>
              </w:rPr>
            </w:pPr>
            <w:r>
              <w:rPr>
                <w:rFonts w:ascii="Calibri" w:hAnsi="Calibri" w:cs="Calibri"/>
                <w:color w:val="000000"/>
                <w:sz w:val="22"/>
                <w:szCs w:val="22"/>
              </w:rPr>
              <w:t>71000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76DF6A61" w14:textId="77777777" w:rsidR="004F395D" w:rsidRDefault="004F395D" w:rsidP="004F395D">
            <w:pPr>
              <w:jc w:val="center"/>
              <w:rPr>
                <w:rFonts w:ascii="Calibri" w:hAnsi="Calibri" w:cs="Calibri"/>
                <w:color w:val="000000"/>
                <w:sz w:val="22"/>
                <w:szCs w:val="22"/>
              </w:rPr>
            </w:pPr>
            <w:r>
              <w:rPr>
                <w:rFonts w:ascii="Calibri" w:hAnsi="Calibri" w:cs="Calibri"/>
                <w:color w:val="000000"/>
                <w:sz w:val="22"/>
                <w:szCs w:val="22"/>
              </w:rPr>
              <w:t>125</w:t>
            </w:r>
          </w:p>
        </w:tc>
      </w:tr>
      <w:tr w:rsidR="004F395D" w:rsidRPr="004863D8" w14:paraId="76569C14" w14:textId="77777777" w:rsidTr="009558EE">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638EA8EC" w14:textId="77777777" w:rsidR="004F395D" w:rsidRPr="004304D6" w:rsidRDefault="004F395D" w:rsidP="004F395D">
            <w:pPr>
              <w:ind w:left="-50"/>
              <w:jc w:val="center"/>
              <w:rPr>
                <w:rFonts w:asciiTheme="minorHAnsi" w:hAnsiTheme="minorHAnsi"/>
                <w:b/>
                <w:sz w:val="22"/>
                <w:szCs w:val="20"/>
                <w:lang w:val="es-AR"/>
              </w:rPr>
            </w:pPr>
            <w:r w:rsidRPr="004304D6">
              <w:rPr>
                <w:rFonts w:asciiTheme="minorHAnsi" w:hAnsiTheme="minorHAnsi"/>
                <w:b/>
                <w:sz w:val="22"/>
                <w:szCs w:val="20"/>
                <w:lang w:val="es-AR"/>
              </w:rPr>
              <w:t>T4</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72F34C4F" w14:textId="77777777" w:rsidR="004F395D" w:rsidRDefault="004F395D" w:rsidP="004F395D">
            <w:r>
              <w:rPr>
                <w:rFonts w:asciiTheme="minorHAnsi" w:hAnsiTheme="minorHAnsi" w:cstheme="minorHAnsi"/>
                <w:b/>
                <w:color w:val="000000"/>
                <w:sz w:val="22"/>
              </w:rPr>
              <w:t xml:space="preserve">Top </w:t>
            </w:r>
            <w:proofErr w:type="spellStart"/>
            <w:r>
              <w:rPr>
                <w:rFonts w:asciiTheme="minorHAnsi" w:hAnsiTheme="minorHAnsi" w:cstheme="minorHAnsi"/>
                <w:b/>
                <w:color w:val="000000"/>
                <w:sz w:val="22"/>
              </w:rPr>
              <w:t>Phos</w:t>
            </w:r>
            <w:proofErr w:type="spellEnd"/>
            <w:r>
              <w:rPr>
                <w:rFonts w:asciiTheme="minorHAnsi" w:hAnsiTheme="minorHAnsi" w:cstheme="minorHAnsi"/>
                <w:b/>
                <w:color w:val="000000"/>
                <w:sz w:val="22"/>
              </w:rPr>
              <w:t xml:space="preserve"> 724 90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7AC36616" w14:textId="77777777" w:rsidR="004F395D" w:rsidRDefault="004F395D" w:rsidP="004F395D">
            <w:pPr>
              <w:jc w:val="center"/>
              <w:rPr>
                <w:rFonts w:ascii="Calibri" w:hAnsi="Calibri" w:cs="Calibri"/>
                <w:color w:val="000000"/>
                <w:sz w:val="22"/>
                <w:szCs w:val="22"/>
              </w:rPr>
            </w:pPr>
            <w:r>
              <w:rPr>
                <w:rFonts w:ascii="Calibri" w:hAnsi="Calibri" w:cs="Calibri"/>
                <w:color w:val="000000"/>
                <w:sz w:val="22"/>
                <w:szCs w:val="22"/>
              </w:rPr>
              <w:t>0,67</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5304FB5" w14:textId="77777777" w:rsidR="004F395D" w:rsidRDefault="004F395D" w:rsidP="004F395D">
            <w:pPr>
              <w:jc w:val="center"/>
              <w:rPr>
                <w:rFonts w:ascii="Calibri" w:hAnsi="Calibri" w:cs="Calibri"/>
                <w:color w:val="000000"/>
                <w:sz w:val="22"/>
                <w:szCs w:val="22"/>
              </w:rPr>
            </w:pPr>
            <w:r>
              <w:rPr>
                <w:rFonts w:ascii="Calibri" w:hAnsi="Calibri" w:cs="Calibri"/>
                <w:color w:val="000000"/>
                <w:sz w:val="22"/>
                <w:szCs w:val="22"/>
              </w:rPr>
              <w:t>3,75</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196E9405" w14:textId="77777777" w:rsidR="004F395D" w:rsidRDefault="004F395D" w:rsidP="004F395D">
            <w:pPr>
              <w:jc w:val="center"/>
              <w:rPr>
                <w:rFonts w:ascii="Calibri" w:hAnsi="Calibri" w:cs="Calibri"/>
                <w:color w:val="000000"/>
                <w:sz w:val="22"/>
                <w:szCs w:val="22"/>
              </w:rPr>
            </w:pPr>
            <w:r>
              <w:rPr>
                <w:rFonts w:ascii="Calibri" w:hAnsi="Calibri" w:cs="Calibri"/>
                <w:color w:val="000000"/>
                <w:sz w:val="22"/>
                <w:szCs w:val="22"/>
              </w:rPr>
              <w:t>69000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42313F4F" w14:textId="77777777" w:rsidR="004F395D" w:rsidRDefault="004F395D" w:rsidP="004F395D">
            <w:pPr>
              <w:jc w:val="center"/>
              <w:rPr>
                <w:rFonts w:ascii="Calibri" w:hAnsi="Calibri" w:cs="Calibri"/>
                <w:color w:val="000000"/>
                <w:sz w:val="22"/>
                <w:szCs w:val="22"/>
              </w:rPr>
            </w:pPr>
            <w:r>
              <w:rPr>
                <w:rFonts w:ascii="Calibri" w:hAnsi="Calibri" w:cs="Calibri"/>
                <w:color w:val="000000"/>
                <w:sz w:val="22"/>
                <w:szCs w:val="22"/>
              </w:rPr>
              <w:t>118</w:t>
            </w:r>
          </w:p>
        </w:tc>
      </w:tr>
      <w:tr w:rsidR="004F395D" w:rsidRPr="004863D8" w14:paraId="192DB655" w14:textId="77777777" w:rsidTr="009558EE">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73AE980F" w14:textId="77777777" w:rsidR="004F395D" w:rsidRPr="004304D6" w:rsidRDefault="004F395D" w:rsidP="004F395D">
            <w:pPr>
              <w:ind w:left="-50"/>
              <w:jc w:val="center"/>
              <w:rPr>
                <w:rFonts w:asciiTheme="minorHAnsi" w:hAnsiTheme="minorHAnsi"/>
                <w:b/>
                <w:sz w:val="22"/>
                <w:szCs w:val="20"/>
                <w:lang w:val="es-AR"/>
              </w:rPr>
            </w:pPr>
            <w:r w:rsidRPr="004304D6">
              <w:rPr>
                <w:rFonts w:asciiTheme="minorHAnsi" w:hAnsiTheme="minorHAnsi"/>
                <w:b/>
                <w:sz w:val="22"/>
                <w:szCs w:val="20"/>
                <w:lang w:val="es-AR"/>
              </w:rPr>
              <w:t>T5</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0C0C6DC4" w14:textId="77777777" w:rsidR="004F395D" w:rsidRDefault="004F395D" w:rsidP="004F395D">
            <w:proofErr w:type="spellStart"/>
            <w:r>
              <w:rPr>
                <w:rFonts w:asciiTheme="minorHAnsi" w:hAnsiTheme="minorHAnsi" w:cstheme="minorHAnsi"/>
                <w:b/>
                <w:color w:val="000000"/>
                <w:sz w:val="22"/>
              </w:rPr>
              <w:t>Mess</w:t>
            </w:r>
            <w:proofErr w:type="spellEnd"/>
            <w:r>
              <w:rPr>
                <w:rFonts w:asciiTheme="minorHAnsi" w:hAnsiTheme="minorHAnsi" w:cstheme="minorHAnsi"/>
                <w:b/>
                <w:color w:val="000000"/>
                <w:sz w:val="22"/>
              </w:rPr>
              <w:t xml:space="preserve"> SZ 90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53DBA47C" w14:textId="77777777" w:rsidR="004F395D" w:rsidRDefault="004F395D" w:rsidP="004F395D">
            <w:pPr>
              <w:jc w:val="center"/>
              <w:rPr>
                <w:rFonts w:ascii="Calibri" w:hAnsi="Calibri" w:cs="Calibri"/>
                <w:color w:val="000000"/>
                <w:sz w:val="22"/>
                <w:szCs w:val="22"/>
              </w:rPr>
            </w:pPr>
            <w:r>
              <w:rPr>
                <w:rFonts w:ascii="Calibri" w:hAnsi="Calibri" w:cs="Calibri"/>
                <w:color w:val="000000"/>
                <w:sz w:val="22"/>
                <w:szCs w:val="22"/>
              </w:rPr>
              <w:t>0,65</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2C42104D" w14:textId="77777777" w:rsidR="004F395D" w:rsidRDefault="004F395D" w:rsidP="004F395D">
            <w:pPr>
              <w:jc w:val="center"/>
              <w:rPr>
                <w:rFonts w:ascii="Calibri" w:hAnsi="Calibri" w:cs="Calibri"/>
                <w:color w:val="000000"/>
                <w:sz w:val="22"/>
                <w:szCs w:val="22"/>
              </w:rPr>
            </w:pPr>
            <w:r>
              <w:rPr>
                <w:rFonts w:ascii="Calibri" w:hAnsi="Calibri" w:cs="Calibri"/>
                <w:color w:val="000000"/>
                <w:sz w:val="22"/>
                <w:szCs w:val="22"/>
              </w:rPr>
              <w:t>4,00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7D7818FC" w14:textId="77777777" w:rsidR="004F395D" w:rsidRDefault="004F395D" w:rsidP="004F395D">
            <w:pPr>
              <w:jc w:val="center"/>
              <w:rPr>
                <w:rFonts w:ascii="Calibri" w:hAnsi="Calibri" w:cs="Calibri"/>
                <w:color w:val="000000"/>
                <w:sz w:val="22"/>
                <w:szCs w:val="22"/>
              </w:rPr>
            </w:pPr>
            <w:r>
              <w:rPr>
                <w:rFonts w:ascii="Calibri" w:hAnsi="Calibri" w:cs="Calibri"/>
                <w:color w:val="000000"/>
                <w:sz w:val="22"/>
                <w:szCs w:val="22"/>
              </w:rPr>
              <w:t>69000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03637289" w14:textId="77777777" w:rsidR="004F395D" w:rsidRDefault="004F395D" w:rsidP="004F395D">
            <w:pPr>
              <w:jc w:val="center"/>
              <w:rPr>
                <w:rFonts w:ascii="Calibri" w:hAnsi="Calibri" w:cs="Calibri"/>
                <w:color w:val="000000"/>
                <w:sz w:val="22"/>
                <w:szCs w:val="22"/>
              </w:rPr>
            </w:pPr>
            <w:r>
              <w:rPr>
                <w:rFonts w:ascii="Calibri" w:hAnsi="Calibri" w:cs="Calibri"/>
                <w:color w:val="000000"/>
                <w:sz w:val="22"/>
                <w:szCs w:val="22"/>
              </w:rPr>
              <w:t>128</w:t>
            </w:r>
          </w:p>
        </w:tc>
      </w:tr>
      <w:tr w:rsidR="004F395D" w:rsidRPr="004863D8" w14:paraId="11232F1F" w14:textId="77777777" w:rsidTr="009558EE">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09B89613" w14:textId="77777777" w:rsidR="004F395D" w:rsidRPr="004304D6" w:rsidRDefault="004F395D" w:rsidP="004F395D">
            <w:pPr>
              <w:ind w:left="-50"/>
              <w:jc w:val="center"/>
              <w:rPr>
                <w:rFonts w:asciiTheme="minorHAnsi" w:hAnsiTheme="minorHAnsi"/>
                <w:b/>
                <w:sz w:val="22"/>
                <w:szCs w:val="20"/>
                <w:lang w:val="es-AR"/>
              </w:rPr>
            </w:pPr>
            <w:r w:rsidRPr="004304D6">
              <w:rPr>
                <w:rFonts w:asciiTheme="minorHAnsi" w:hAnsiTheme="minorHAnsi"/>
                <w:b/>
                <w:sz w:val="22"/>
                <w:szCs w:val="20"/>
                <w:lang w:val="es-AR"/>
              </w:rPr>
              <w:t>T</w:t>
            </w:r>
            <w:r>
              <w:rPr>
                <w:rFonts w:asciiTheme="minorHAnsi" w:hAnsiTheme="minorHAnsi"/>
                <w:b/>
                <w:sz w:val="22"/>
                <w:szCs w:val="20"/>
                <w:lang w:val="es-AR"/>
              </w:rPr>
              <w:t>6</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09621D6A" w14:textId="77777777" w:rsidR="004F395D" w:rsidRDefault="004F395D" w:rsidP="004F395D">
            <w:r>
              <w:rPr>
                <w:rFonts w:asciiTheme="minorHAnsi" w:hAnsiTheme="minorHAnsi" w:cstheme="minorHAnsi"/>
                <w:b/>
                <w:color w:val="000000"/>
                <w:sz w:val="22"/>
              </w:rPr>
              <w:t>MCMB 40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140F1C10" w14:textId="77777777" w:rsidR="004F395D" w:rsidRDefault="004F395D" w:rsidP="004F395D">
            <w:pPr>
              <w:jc w:val="center"/>
              <w:rPr>
                <w:rFonts w:ascii="Calibri" w:hAnsi="Calibri" w:cs="Calibri"/>
                <w:color w:val="000000"/>
                <w:sz w:val="22"/>
                <w:szCs w:val="22"/>
              </w:rPr>
            </w:pPr>
            <w:r>
              <w:rPr>
                <w:rFonts w:ascii="Calibri" w:hAnsi="Calibri" w:cs="Calibri"/>
                <w:color w:val="000000"/>
                <w:sz w:val="22"/>
                <w:szCs w:val="22"/>
              </w:rPr>
              <w:t>0,64</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22B46044" w14:textId="77777777" w:rsidR="004F395D" w:rsidRDefault="004F395D" w:rsidP="004F395D">
            <w:pPr>
              <w:jc w:val="center"/>
              <w:rPr>
                <w:rFonts w:ascii="Calibri" w:hAnsi="Calibri" w:cs="Calibri"/>
                <w:color w:val="000000"/>
                <w:sz w:val="22"/>
                <w:szCs w:val="22"/>
              </w:rPr>
            </w:pPr>
            <w:r>
              <w:rPr>
                <w:rFonts w:ascii="Calibri" w:hAnsi="Calibri" w:cs="Calibri"/>
                <w:color w:val="000000"/>
                <w:sz w:val="22"/>
                <w:szCs w:val="22"/>
              </w:rPr>
              <w:t>3,88</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7CDDCAFE" w14:textId="77777777" w:rsidR="004F395D" w:rsidRDefault="004F395D" w:rsidP="004F395D">
            <w:pPr>
              <w:jc w:val="center"/>
              <w:rPr>
                <w:rFonts w:ascii="Calibri" w:hAnsi="Calibri" w:cs="Calibri"/>
                <w:color w:val="000000"/>
                <w:sz w:val="22"/>
                <w:szCs w:val="22"/>
              </w:rPr>
            </w:pPr>
            <w:r>
              <w:rPr>
                <w:rFonts w:ascii="Calibri" w:hAnsi="Calibri" w:cs="Calibri"/>
                <w:color w:val="000000"/>
                <w:sz w:val="22"/>
                <w:szCs w:val="22"/>
              </w:rPr>
              <w:t>74000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63C17E9D" w14:textId="77777777" w:rsidR="004F395D" w:rsidRDefault="004F395D" w:rsidP="004F395D">
            <w:pPr>
              <w:jc w:val="center"/>
              <w:rPr>
                <w:rFonts w:ascii="Calibri" w:hAnsi="Calibri" w:cs="Calibri"/>
                <w:color w:val="000000"/>
                <w:sz w:val="22"/>
                <w:szCs w:val="22"/>
              </w:rPr>
            </w:pPr>
            <w:r>
              <w:rPr>
                <w:rFonts w:ascii="Calibri" w:hAnsi="Calibri" w:cs="Calibri"/>
                <w:color w:val="000000"/>
                <w:sz w:val="22"/>
                <w:szCs w:val="22"/>
              </w:rPr>
              <w:t>119</w:t>
            </w:r>
          </w:p>
        </w:tc>
      </w:tr>
      <w:tr w:rsidR="004F395D" w:rsidRPr="004863D8" w14:paraId="4AC4D9C1" w14:textId="77777777" w:rsidTr="009558EE">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0DD362D3" w14:textId="77777777" w:rsidR="004F395D" w:rsidRPr="004304D6" w:rsidRDefault="004F395D" w:rsidP="004F395D">
            <w:pPr>
              <w:ind w:left="-50"/>
              <w:jc w:val="center"/>
              <w:rPr>
                <w:rFonts w:asciiTheme="minorHAnsi" w:hAnsiTheme="minorHAnsi"/>
                <w:b/>
                <w:sz w:val="22"/>
                <w:szCs w:val="20"/>
                <w:lang w:val="es-AR"/>
              </w:rPr>
            </w:pPr>
            <w:r w:rsidRPr="004304D6">
              <w:rPr>
                <w:rFonts w:asciiTheme="minorHAnsi" w:hAnsiTheme="minorHAnsi"/>
                <w:b/>
                <w:sz w:val="22"/>
                <w:szCs w:val="20"/>
                <w:lang w:val="es-AR"/>
              </w:rPr>
              <w:t>T</w:t>
            </w:r>
            <w:r>
              <w:rPr>
                <w:rFonts w:asciiTheme="minorHAnsi" w:hAnsiTheme="minorHAnsi"/>
                <w:b/>
                <w:sz w:val="22"/>
                <w:szCs w:val="20"/>
                <w:lang w:val="es-AR"/>
              </w:rPr>
              <w:t>7</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0182F2BA" w14:textId="77777777" w:rsidR="004F395D" w:rsidRDefault="004F395D" w:rsidP="004F395D">
            <w:r w:rsidRPr="00E83B9C">
              <w:rPr>
                <w:rFonts w:asciiTheme="minorHAnsi" w:hAnsiTheme="minorHAnsi" w:cstheme="minorHAnsi"/>
                <w:b/>
                <w:color w:val="000000"/>
                <w:sz w:val="22"/>
              </w:rPr>
              <w:t>M</w:t>
            </w:r>
            <w:r>
              <w:rPr>
                <w:rFonts w:asciiTheme="minorHAnsi" w:hAnsiTheme="minorHAnsi" w:cstheme="minorHAnsi"/>
                <w:b/>
                <w:color w:val="000000"/>
                <w:sz w:val="22"/>
              </w:rPr>
              <w:t>icro+ 40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17A67448" w14:textId="77777777" w:rsidR="004F395D" w:rsidRDefault="004F395D" w:rsidP="004F395D">
            <w:pPr>
              <w:jc w:val="center"/>
              <w:rPr>
                <w:rFonts w:ascii="Calibri" w:hAnsi="Calibri" w:cs="Calibri"/>
                <w:color w:val="000000"/>
                <w:sz w:val="22"/>
                <w:szCs w:val="22"/>
              </w:rPr>
            </w:pPr>
            <w:r>
              <w:rPr>
                <w:rFonts w:ascii="Calibri" w:hAnsi="Calibri" w:cs="Calibri"/>
                <w:color w:val="000000"/>
                <w:sz w:val="22"/>
                <w:szCs w:val="22"/>
              </w:rPr>
              <w:t>0,63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67C7B629" w14:textId="77777777" w:rsidR="004F395D" w:rsidRDefault="004F395D" w:rsidP="004F395D">
            <w:pPr>
              <w:jc w:val="center"/>
              <w:rPr>
                <w:rFonts w:ascii="Calibri" w:hAnsi="Calibri" w:cs="Calibri"/>
                <w:color w:val="000000"/>
                <w:sz w:val="22"/>
                <w:szCs w:val="22"/>
              </w:rPr>
            </w:pPr>
            <w:r>
              <w:rPr>
                <w:rFonts w:ascii="Calibri" w:hAnsi="Calibri" w:cs="Calibri"/>
                <w:color w:val="000000"/>
                <w:sz w:val="22"/>
                <w:szCs w:val="22"/>
              </w:rPr>
              <w:t>3,63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73A43D96" w14:textId="77777777" w:rsidR="004F395D" w:rsidRDefault="004F395D" w:rsidP="004F395D">
            <w:pPr>
              <w:jc w:val="center"/>
              <w:rPr>
                <w:rFonts w:ascii="Calibri" w:hAnsi="Calibri" w:cs="Calibri"/>
                <w:color w:val="000000"/>
                <w:sz w:val="22"/>
                <w:szCs w:val="22"/>
              </w:rPr>
            </w:pPr>
            <w:r>
              <w:rPr>
                <w:rFonts w:ascii="Calibri" w:hAnsi="Calibri" w:cs="Calibri"/>
                <w:color w:val="000000"/>
                <w:sz w:val="22"/>
                <w:szCs w:val="22"/>
              </w:rPr>
              <w:t>80000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7EDBA138" w14:textId="77777777" w:rsidR="004F395D" w:rsidRDefault="004F395D" w:rsidP="004F395D">
            <w:pPr>
              <w:jc w:val="center"/>
              <w:rPr>
                <w:rFonts w:ascii="Calibri" w:hAnsi="Calibri" w:cs="Calibri"/>
                <w:color w:val="000000"/>
                <w:sz w:val="22"/>
                <w:szCs w:val="22"/>
              </w:rPr>
            </w:pPr>
            <w:r>
              <w:rPr>
                <w:rFonts w:ascii="Calibri" w:hAnsi="Calibri" w:cs="Calibri"/>
                <w:color w:val="000000"/>
                <w:sz w:val="22"/>
                <w:szCs w:val="22"/>
              </w:rPr>
              <w:t>130</w:t>
            </w:r>
          </w:p>
        </w:tc>
      </w:tr>
      <w:tr w:rsidR="00612628" w:rsidRPr="00442A55" w14:paraId="79A910C7" w14:textId="77777777" w:rsidTr="009558EE">
        <w:trPr>
          <w:jc w:val="center"/>
        </w:trPr>
        <w:tc>
          <w:tcPr>
            <w:tcW w:w="464" w:type="dxa"/>
            <w:tcBorders>
              <w:top w:val="single" w:sz="12" w:space="0" w:color="auto"/>
              <w:left w:val="single" w:sz="4" w:space="0" w:color="auto"/>
              <w:bottom w:val="single" w:sz="12" w:space="0" w:color="auto"/>
              <w:right w:val="single" w:sz="4" w:space="0" w:color="auto"/>
            </w:tcBorders>
            <w:shd w:val="clear" w:color="auto" w:fill="99FF99"/>
            <w:vAlign w:val="bottom"/>
          </w:tcPr>
          <w:p w14:paraId="7CE2970D" w14:textId="77777777" w:rsidR="00612628" w:rsidRPr="007E783B" w:rsidRDefault="00612628" w:rsidP="00612628">
            <w:pPr>
              <w:jc w:val="center"/>
              <w:rPr>
                <w:rFonts w:asciiTheme="minorHAnsi" w:hAnsiTheme="minorHAnsi"/>
                <w:b/>
                <w:sz w:val="20"/>
                <w:szCs w:val="20"/>
              </w:rPr>
            </w:pPr>
          </w:p>
        </w:tc>
        <w:tc>
          <w:tcPr>
            <w:tcW w:w="1814" w:type="dxa"/>
            <w:tcBorders>
              <w:top w:val="single" w:sz="12" w:space="0" w:color="auto"/>
              <w:left w:val="single" w:sz="4" w:space="0" w:color="auto"/>
              <w:bottom w:val="single" w:sz="12" w:space="0" w:color="auto"/>
              <w:right w:val="single" w:sz="4" w:space="0" w:color="auto"/>
            </w:tcBorders>
            <w:shd w:val="clear" w:color="auto" w:fill="99FF99"/>
            <w:vAlign w:val="bottom"/>
          </w:tcPr>
          <w:p w14:paraId="1BC9DB0A" w14:textId="77777777" w:rsidR="00612628" w:rsidRPr="007E783B" w:rsidRDefault="00612628" w:rsidP="00612628">
            <w:pPr>
              <w:jc w:val="center"/>
              <w:rPr>
                <w:rFonts w:asciiTheme="minorHAnsi" w:hAnsiTheme="minorHAnsi"/>
                <w:sz w:val="20"/>
                <w:szCs w:val="22"/>
              </w:rPr>
            </w:pPr>
            <w:r w:rsidRPr="00035B02">
              <w:rPr>
                <w:rFonts w:asciiTheme="minorHAnsi" w:hAnsiTheme="minorHAnsi"/>
                <w:b/>
                <w:sz w:val="22"/>
                <w:szCs w:val="16"/>
              </w:rPr>
              <w:t>R</w:t>
            </w:r>
            <w:r w:rsidRPr="00035B02">
              <w:rPr>
                <w:rFonts w:asciiTheme="minorHAnsi" w:hAnsiTheme="minorHAnsi"/>
                <w:b/>
                <w:sz w:val="22"/>
                <w:szCs w:val="16"/>
                <w:vertAlign w:val="superscript"/>
              </w:rPr>
              <w:t>2</w:t>
            </w:r>
            <w:r w:rsidRPr="00035B02">
              <w:rPr>
                <w:rFonts w:asciiTheme="minorHAnsi" w:hAnsiTheme="minorHAnsi"/>
                <w:b/>
                <w:sz w:val="22"/>
                <w:szCs w:val="16"/>
              </w:rPr>
              <w:t xml:space="preserve"> vs </w:t>
            </w:r>
            <w:proofErr w:type="spellStart"/>
            <w:r w:rsidRPr="00035B02">
              <w:rPr>
                <w:rFonts w:asciiTheme="minorHAnsi" w:hAnsiTheme="minorHAnsi"/>
                <w:b/>
                <w:sz w:val="22"/>
                <w:szCs w:val="16"/>
              </w:rPr>
              <w:t>rend</w:t>
            </w:r>
            <w:proofErr w:type="spellEnd"/>
          </w:p>
        </w:tc>
        <w:tc>
          <w:tcPr>
            <w:tcW w:w="1701" w:type="dxa"/>
            <w:tcBorders>
              <w:top w:val="single" w:sz="12" w:space="0" w:color="auto"/>
              <w:left w:val="single" w:sz="4" w:space="0" w:color="auto"/>
              <w:bottom w:val="single" w:sz="12" w:space="0" w:color="auto"/>
              <w:right w:val="single" w:sz="4" w:space="0" w:color="auto"/>
            </w:tcBorders>
            <w:shd w:val="clear" w:color="auto" w:fill="99FF99"/>
            <w:vAlign w:val="bottom"/>
          </w:tcPr>
          <w:p w14:paraId="29E4D84A" w14:textId="77777777" w:rsidR="00612628" w:rsidRDefault="00612628" w:rsidP="00612628">
            <w:pPr>
              <w:jc w:val="center"/>
              <w:rPr>
                <w:rFonts w:ascii="Calibri" w:hAnsi="Calibri" w:cs="Calibri"/>
                <w:b/>
                <w:bCs/>
                <w:color w:val="833C0C"/>
                <w:sz w:val="22"/>
                <w:szCs w:val="22"/>
                <w:lang w:val="es-AR" w:eastAsia="es-AR"/>
              </w:rPr>
            </w:pPr>
            <w:r>
              <w:rPr>
                <w:rFonts w:ascii="Calibri" w:hAnsi="Calibri" w:cs="Calibri"/>
                <w:b/>
                <w:bCs/>
                <w:color w:val="833C0C"/>
                <w:sz w:val="22"/>
                <w:szCs w:val="22"/>
              </w:rPr>
              <w:t>0,14</w:t>
            </w:r>
          </w:p>
        </w:tc>
        <w:tc>
          <w:tcPr>
            <w:tcW w:w="1701" w:type="dxa"/>
            <w:tcBorders>
              <w:top w:val="single" w:sz="12" w:space="0" w:color="auto"/>
              <w:left w:val="single" w:sz="4" w:space="0" w:color="auto"/>
              <w:bottom w:val="single" w:sz="12" w:space="0" w:color="auto"/>
              <w:right w:val="single" w:sz="4" w:space="0" w:color="auto"/>
            </w:tcBorders>
            <w:shd w:val="clear" w:color="auto" w:fill="99FF99"/>
            <w:vAlign w:val="bottom"/>
          </w:tcPr>
          <w:p w14:paraId="4B4A5790" w14:textId="77777777" w:rsidR="00612628" w:rsidRDefault="00612628" w:rsidP="00612628">
            <w:pPr>
              <w:jc w:val="center"/>
              <w:rPr>
                <w:rFonts w:ascii="Calibri" w:hAnsi="Calibri" w:cs="Calibri"/>
                <w:b/>
                <w:bCs/>
                <w:color w:val="833C0C"/>
                <w:sz w:val="22"/>
                <w:szCs w:val="22"/>
              </w:rPr>
            </w:pPr>
            <w:r>
              <w:rPr>
                <w:rFonts w:ascii="Calibri" w:hAnsi="Calibri" w:cs="Calibri"/>
                <w:b/>
                <w:bCs/>
                <w:color w:val="833C0C"/>
                <w:sz w:val="22"/>
                <w:szCs w:val="22"/>
              </w:rPr>
              <w:t>0,32</w:t>
            </w:r>
          </w:p>
        </w:tc>
        <w:tc>
          <w:tcPr>
            <w:tcW w:w="1701" w:type="dxa"/>
            <w:tcBorders>
              <w:top w:val="single" w:sz="12" w:space="0" w:color="auto"/>
              <w:left w:val="single" w:sz="4" w:space="0" w:color="auto"/>
              <w:bottom w:val="single" w:sz="12" w:space="0" w:color="auto"/>
              <w:right w:val="single" w:sz="4" w:space="0" w:color="auto"/>
            </w:tcBorders>
            <w:shd w:val="clear" w:color="auto" w:fill="99FF99"/>
            <w:vAlign w:val="bottom"/>
          </w:tcPr>
          <w:p w14:paraId="7E0E107E" w14:textId="77777777" w:rsidR="00612628" w:rsidRDefault="00612628" w:rsidP="00612628">
            <w:pPr>
              <w:jc w:val="center"/>
              <w:rPr>
                <w:rFonts w:ascii="Calibri" w:hAnsi="Calibri" w:cs="Calibri"/>
                <w:b/>
                <w:bCs/>
                <w:color w:val="833C0C"/>
                <w:sz w:val="22"/>
                <w:szCs w:val="22"/>
              </w:rPr>
            </w:pPr>
            <w:r>
              <w:rPr>
                <w:rFonts w:ascii="Calibri" w:hAnsi="Calibri" w:cs="Calibri"/>
                <w:b/>
                <w:bCs/>
                <w:color w:val="833C0C"/>
                <w:sz w:val="22"/>
                <w:szCs w:val="22"/>
              </w:rPr>
              <w:t>0,27</w:t>
            </w:r>
          </w:p>
        </w:tc>
        <w:tc>
          <w:tcPr>
            <w:tcW w:w="1701" w:type="dxa"/>
            <w:tcBorders>
              <w:top w:val="single" w:sz="12" w:space="0" w:color="auto"/>
              <w:left w:val="single" w:sz="4" w:space="0" w:color="auto"/>
              <w:bottom w:val="single" w:sz="12" w:space="0" w:color="auto"/>
              <w:right w:val="single" w:sz="4" w:space="0" w:color="auto"/>
            </w:tcBorders>
            <w:shd w:val="clear" w:color="auto" w:fill="99FF99"/>
            <w:vAlign w:val="bottom"/>
          </w:tcPr>
          <w:p w14:paraId="7C9BA22A" w14:textId="77777777" w:rsidR="00612628" w:rsidRDefault="00612628" w:rsidP="00612628">
            <w:pPr>
              <w:jc w:val="center"/>
              <w:rPr>
                <w:rFonts w:ascii="Calibri" w:hAnsi="Calibri" w:cs="Calibri"/>
                <w:b/>
                <w:bCs/>
                <w:color w:val="833C0C"/>
                <w:sz w:val="22"/>
                <w:szCs w:val="22"/>
              </w:rPr>
            </w:pPr>
            <w:r>
              <w:rPr>
                <w:rFonts w:ascii="Calibri" w:hAnsi="Calibri" w:cs="Calibri"/>
                <w:b/>
                <w:bCs/>
                <w:color w:val="833C0C"/>
                <w:sz w:val="22"/>
                <w:szCs w:val="22"/>
              </w:rPr>
              <w:t>0,01</w:t>
            </w:r>
          </w:p>
        </w:tc>
      </w:tr>
    </w:tbl>
    <w:p w14:paraId="65F5954E" w14:textId="77777777" w:rsidR="00612628" w:rsidRDefault="00612628" w:rsidP="00612628">
      <w:pPr>
        <w:rPr>
          <w:b/>
          <w:i/>
          <w:sz w:val="20"/>
          <w:szCs w:val="20"/>
        </w:rPr>
      </w:pPr>
    </w:p>
    <w:p w14:paraId="196DCAA6" w14:textId="77777777" w:rsidR="00612628" w:rsidRDefault="00612628" w:rsidP="00612628">
      <w:pPr>
        <w:rPr>
          <w:b/>
          <w:i/>
          <w:sz w:val="20"/>
          <w:szCs w:val="20"/>
        </w:rPr>
      </w:pPr>
    </w:p>
    <w:p w14:paraId="2403F8B4" w14:textId="77777777" w:rsidR="00612628" w:rsidRDefault="00612628" w:rsidP="00612628">
      <w:pPr>
        <w:rPr>
          <w:b/>
          <w:i/>
          <w:sz w:val="20"/>
          <w:szCs w:val="20"/>
        </w:rPr>
      </w:pPr>
    </w:p>
    <w:p w14:paraId="4768E649" w14:textId="77777777" w:rsidR="00612628" w:rsidRDefault="00612628" w:rsidP="00612628">
      <w:pPr>
        <w:rPr>
          <w:b/>
          <w:i/>
          <w:sz w:val="20"/>
          <w:szCs w:val="20"/>
        </w:rPr>
      </w:pPr>
    </w:p>
    <w:p w14:paraId="1E5750A5" w14:textId="77777777" w:rsidR="00612628" w:rsidRDefault="00612628" w:rsidP="00612628">
      <w:pPr>
        <w:rPr>
          <w:b/>
          <w:i/>
          <w:sz w:val="20"/>
          <w:szCs w:val="20"/>
        </w:rPr>
      </w:pPr>
    </w:p>
    <w:p w14:paraId="16BD806B" w14:textId="77777777" w:rsidR="00612628" w:rsidRDefault="00612628" w:rsidP="00612628">
      <w:pPr>
        <w:rPr>
          <w:b/>
          <w:i/>
          <w:sz w:val="20"/>
          <w:szCs w:val="20"/>
        </w:rPr>
      </w:pPr>
    </w:p>
    <w:p w14:paraId="7EF43E5E" w14:textId="77777777" w:rsidR="00612628" w:rsidRDefault="00612628" w:rsidP="00612628">
      <w:pPr>
        <w:rPr>
          <w:b/>
          <w:i/>
          <w:sz w:val="20"/>
          <w:szCs w:val="20"/>
        </w:rPr>
      </w:pPr>
    </w:p>
    <w:tbl>
      <w:tblPr>
        <w:tblW w:w="90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4"/>
        <w:gridCol w:w="1814"/>
        <w:gridCol w:w="1701"/>
        <w:gridCol w:w="1701"/>
        <w:gridCol w:w="1701"/>
        <w:gridCol w:w="1701"/>
      </w:tblGrid>
      <w:tr w:rsidR="00612628" w:rsidRPr="00442A55" w14:paraId="6FCDCFBD" w14:textId="77777777" w:rsidTr="009558EE">
        <w:trPr>
          <w:jc w:val="center"/>
        </w:trPr>
        <w:tc>
          <w:tcPr>
            <w:tcW w:w="464" w:type="dxa"/>
            <w:tcBorders>
              <w:top w:val="single" w:sz="12" w:space="0" w:color="auto"/>
              <w:left w:val="single" w:sz="4" w:space="0" w:color="auto"/>
              <w:bottom w:val="single" w:sz="12" w:space="0" w:color="auto"/>
              <w:right w:val="single" w:sz="4" w:space="0" w:color="auto"/>
            </w:tcBorders>
            <w:shd w:val="clear" w:color="auto" w:fill="006600"/>
            <w:vAlign w:val="center"/>
          </w:tcPr>
          <w:p w14:paraId="7B099082" w14:textId="77777777" w:rsidR="00612628" w:rsidRPr="007E783B" w:rsidRDefault="00612628" w:rsidP="009558EE">
            <w:pPr>
              <w:jc w:val="center"/>
              <w:rPr>
                <w:rFonts w:asciiTheme="minorHAnsi" w:hAnsiTheme="minorHAnsi"/>
                <w:b/>
                <w:bCs/>
                <w:sz w:val="20"/>
                <w:szCs w:val="20"/>
              </w:rPr>
            </w:pPr>
            <w:r w:rsidRPr="007E783B">
              <w:rPr>
                <w:rFonts w:asciiTheme="minorHAnsi" w:hAnsiTheme="minorHAnsi"/>
                <w:b/>
                <w:bCs/>
                <w:sz w:val="20"/>
                <w:szCs w:val="20"/>
              </w:rPr>
              <w:t>T</w:t>
            </w:r>
          </w:p>
        </w:tc>
        <w:tc>
          <w:tcPr>
            <w:tcW w:w="1814" w:type="dxa"/>
            <w:tcBorders>
              <w:top w:val="single" w:sz="12" w:space="0" w:color="auto"/>
              <w:left w:val="single" w:sz="4" w:space="0" w:color="auto"/>
              <w:bottom w:val="single" w:sz="12" w:space="0" w:color="auto"/>
              <w:right w:val="single" w:sz="4" w:space="0" w:color="auto"/>
            </w:tcBorders>
            <w:shd w:val="clear" w:color="auto" w:fill="006600"/>
            <w:vAlign w:val="center"/>
          </w:tcPr>
          <w:p w14:paraId="38F9CEE0" w14:textId="001D24A2" w:rsidR="00612628" w:rsidRPr="00A908B8" w:rsidRDefault="00BE588D" w:rsidP="009558EE">
            <w:pPr>
              <w:rPr>
                <w:b/>
                <w:bCs/>
              </w:rPr>
            </w:pPr>
            <w:r w:rsidRPr="00BE588D">
              <w:rPr>
                <w:rFonts w:asciiTheme="minorHAnsi" w:hAnsiTheme="minorHAnsi"/>
                <w:b/>
                <w:bCs/>
                <w:color w:val="FFFFFF" w:themeColor="background1"/>
                <w:sz w:val="20"/>
                <w:szCs w:val="20"/>
              </w:rPr>
              <w:t>Tratamiento</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628246C2" w14:textId="77777777" w:rsidR="00612628" w:rsidRPr="00822617" w:rsidRDefault="00612628" w:rsidP="009558EE">
            <w:pPr>
              <w:jc w:val="center"/>
              <w:rPr>
                <w:rFonts w:asciiTheme="minorHAnsi" w:hAnsiTheme="minorHAnsi"/>
                <w:b/>
                <w:bCs/>
                <w:sz w:val="20"/>
                <w:szCs w:val="20"/>
                <w:lang w:val="es-AR"/>
              </w:rPr>
            </w:pPr>
            <w:r>
              <w:rPr>
                <w:rFonts w:asciiTheme="minorHAnsi" w:hAnsiTheme="minorHAnsi"/>
                <w:b/>
                <w:bCs/>
                <w:sz w:val="20"/>
                <w:szCs w:val="20"/>
              </w:rPr>
              <w:t>Intercepción F2 (%)</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3AE16315" w14:textId="77777777" w:rsidR="00612628" w:rsidRDefault="00612628" w:rsidP="009558EE">
            <w:pPr>
              <w:jc w:val="center"/>
              <w:rPr>
                <w:rFonts w:asciiTheme="minorHAnsi" w:hAnsiTheme="minorHAnsi"/>
                <w:b/>
                <w:bCs/>
                <w:sz w:val="20"/>
                <w:szCs w:val="20"/>
              </w:rPr>
            </w:pPr>
            <w:r>
              <w:rPr>
                <w:rFonts w:asciiTheme="minorHAnsi" w:hAnsiTheme="minorHAnsi"/>
                <w:b/>
                <w:bCs/>
                <w:sz w:val="20"/>
                <w:szCs w:val="20"/>
              </w:rPr>
              <w:t>Rendimiento</w:t>
            </w:r>
          </w:p>
          <w:p w14:paraId="73A2F7F7" w14:textId="77777777" w:rsidR="00612628" w:rsidRPr="00822617" w:rsidRDefault="00612628" w:rsidP="009558EE">
            <w:pPr>
              <w:jc w:val="center"/>
              <w:rPr>
                <w:rFonts w:asciiTheme="minorHAnsi" w:hAnsiTheme="minorHAnsi"/>
                <w:b/>
                <w:bCs/>
                <w:sz w:val="20"/>
                <w:szCs w:val="20"/>
                <w:lang w:val="es-AR"/>
              </w:rPr>
            </w:pPr>
            <w:r>
              <w:rPr>
                <w:rFonts w:asciiTheme="minorHAnsi" w:hAnsiTheme="minorHAnsi"/>
                <w:b/>
                <w:bCs/>
                <w:sz w:val="20"/>
                <w:szCs w:val="20"/>
              </w:rPr>
              <w:t xml:space="preserve"> (kg ha</w:t>
            </w:r>
            <w:r w:rsidRPr="006B78AF">
              <w:rPr>
                <w:rFonts w:asciiTheme="minorHAnsi" w:hAnsiTheme="minorHAnsi"/>
                <w:b/>
                <w:bCs/>
                <w:sz w:val="20"/>
                <w:szCs w:val="20"/>
                <w:vertAlign w:val="superscript"/>
              </w:rPr>
              <w:t>-1</w:t>
            </w:r>
            <w:r>
              <w:rPr>
                <w:rFonts w:asciiTheme="minorHAnsi" w:hAnsiTheme="minorHAnsi"/>
                <w:b/>
                <w:bCs/>
                <w:sz w:val="20"/>
                <w:szCs w:val="20"/>
              </w:rPr>
              <w:t>)</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4E0FA8AE" w14:textId="77777777" w:rsidR="00612628" w:rsidRPr="00044868" w:rsidRDefault="00612628" w:rsidP="009558EE">
            <w:pPr>
              <w:jc w:val="center"/>
              <w:rPr>
                <w:rFonts w:asciiTheme="minorHAnsi" w:hAnsiTheme="minorHAnsi"/>
                <w:b/>
                <w:bCs/>
                <w:sz w:val="20"/>
                <w:szCs w:val="20"/>
              </w:rPr>
            </w:pPr>
            <w:r>
              <w:rPr>
                <w:rFonts w:asciiTheme="minorHAnsi" w:hAnsiTheme="minorHAnsi"/>
                <w:b/>
                <w:bCs/>
                <w:sz w:val="20"/>
                <w:szCs w:val="20"/>
              </w:rPr>
              <w:t>NG m</w:t>
            </w:r>
            <w:r w:rsidRPr="000D7306">
              <w:rPr>
                <w:rFonts w:asciiTheme="minorHAnsi" w:hAnsiTheme="minorHAnsi"/>
                <w:b/>
                <w:bCs/>
                <w:sz w:val="20"/>
                <w:szCs w:val="20"/>
                <w:vertAlign w:val="superscript"/>
              </w:rPr>
              <w:t>-2</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49C6EF0E" w14:textId="77777777" w:rsidR="00612628" w:rsidRPr="00044868" w:rsidRDefault="00612628" w:rsidP="009558EE">
            <w:pPr>
              <w:jc w:val="center"/>
              <w:rPr>
                <w:rFonts w:asciiTheme="minorHAnsi" w:hAnsiTheme="minorHAnsi"/>
                <w:b/>
                <w:bCs/>
                <w:sz w:val="20"/>
                <w:szCs w:val="20"/>
              </w:rPr>
            </w:pPr>
            <w:r>
              <w:rPr>
                <w:rFonts w:asciiTheme="minorHAnsi" w:hAnsiTheme="minorHAnsi"/>
                <w:b/>
                <w:bCs/>
                <w:sz w:val="20"/>
                <w:szCs w:val="20"/>
              </w:rPr>
              <w:t>PG x 1000 (g)</w:t>
            </w:r>
          </w:p>
        </w:tc>
      </w:tr>
      <w:tr w:rsidR="00612628" w:rsidRPr="00442A55" w14:paraId="22D70C6C" w14:textId="77777777" w:rsidTr="009558EE">
        <w:trPr>
          <w:jc w:val="center"/>
        </w:trPr>
        <w:tc>
          <w:tcPr>
            <w:tcW w:w="464" w:type="dxa"/>
            <w:tcBorders>
              <w:top w:val="single" w:sz="12" w:space="0" w:color="auto"/>
              <w:left w:val="single" w:sz="4" w:space="0" w:color="auto"/>
              <w:bottom w:val="single" w:sz="4" w:space="0" w:color="auto"/>
              <w:right w:val="single" w:sz="4" w:space="0" w:color="auto"/>
            </w:tcBorders>
            <w:shd w:val="clear" w:color="auto" w:fill="FFFF99"/>
            <w:vAlign w:val="center"/>
          </w:tcPr>
          <w:p w14:paraId="45A775D4" w14:textId="77777777" w:rsidR="00612628" w:rsidRPr="004304D6" w:rsidRDefault="00612628" w:rsidP="00612628">
            <w:pPr>
              <w:ind w:left="-50"/>
              <w:jc w:val="center"/>
              <w:rPr>
                <w:rFonts w:asciiTheme="minorHAnsi" w:hAnsiTheme="minorHAnsi"/>
                <w:b/>
                <w:sz w:val="22"/>
                <w:szCs w:val="20"/>
                <w:lang w:val="es-AR"/>
              </w:rPr>
            </w:pPr>
            <w:r w:rsidRPr="004304D6">
              <w:rPr>
                <w:rFonts w:asciiTheme="minorHAnsi" w:hAnsiTheme="minorHAnsi"/>
                <w:b/>
                <w:sz w:val="22"/>
                <w:szCs w:val="20"/>
                <w:lang w:val="es-AR"/>
              </w:rPr>
              <w:t>T1</w:t>
            </w:r>
          </w:p>
        </w:tc>
        <w:tc>
          <w:tcPr>
            <w:tcW w:w="1814" w:type="dxa"/>
            <w:tcBorders>
              <w:top w:val="single" w:sz="12" w:space="0" w:color="auto"/>
              <w:left w:val="single" w:sz="4" w:space="0" w:color="auto"/>
              <w:bottom w:val="single" w:sz="4" w:space="0" w:color="auto"/>
              <w:right w:val="single" w:sz="4" w:space="0" w:color="auto"/>
            </w:tcBorders>
            <w:shd w:val="clear" w:color="auto" w:fill="FFFFFF"/>
            <w:vAlign w:val="center"/>
          </w:tcPr>
          <w:p w14:paraId="44601CB5" w14:textId="77777777" w:rsidR="00612628" w:rsidRPr="007E02AE" w:rsidRDefault="00612628" w:rsidP="00612628">
            <w:pPr>
              <w:rPr>
                <w:rFonts w:asciiTheme="minorHAnsi" w:hAnsiTheme="minorHAnsi" w:cstheme="minorHAnsi"/>
                <w:b/>
                <w:color w:val="000000"/>
                <w:sz w:val="22"/>
              </w:rPr>
            </w:pPr>
            <w:r w:rsidRPr="007E02AE">
              <w:rPr>
                <w:rFonts w:asciiTheme="minorHAnsi" w:hAnsiTheme="minorHAnsi" w:cstheme="minorHAnsi"/>
                <w:b/>
                <w:color w:val="000000"/>
                <w:sz w:val="22"/>
              </w:rPr>
              <w:t>Testigo</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363A2BAA" w14:textId="77777777" w:rsidR="00612628" w:rsidRDefault="00612628" w:rsidP="00612628">
            <w:pPr>
              <w:jc w:val="center"/>
              <w:rPr>
                <w:rFonts w:ascii="Calibri" w:hAnsi="Calibri" w:cs="Calibri"/>
                <w:color w:val="000000"/>
                <w:sz w:val="22"/>
                <w:szCs w:val="22"/>
              </w:rPr>
            </w:pPr>
            <w:r>
              <w:rPr>
                <w:rFonts w:ascii="Calibri" w:hAnsi="Calibri" w:cs="Calibri"/>
                <w:color w:val="000000"/>
                <w:sz w:val="22"/>
                <w:szCs w:val="22"/>
              </w:rPr>
              <w:t>95,4</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70A9DF6A" w14:textId="77777777" w:rsidR="00612628" w:rsidRDefault="00612628" w:rsidP="00612628">
            <w:pPr>
              <w:jc w:val="center"/>
              <w:rPr>
                <w:rFonts w:ascii="Calibri" w:hAnsi="Calibri" w:cs="Calibri"/>
                <w:color w:val="000000"/>
                <w:sz w:val="22"/>
                <w:szCs w:val="22"/>
              </w:rPr>
            </w:pPr>
            <w:r>
              <w:rPr>
                <w:rFonts w:ascii="Calibri" w:hAnsi="Calibri" w:cs="Calibri"/>
                <w:color w:val="000000"/>
                <w:sz w:val="22"/>
                <w:szCs w:val="22"/>
              </w:rPr>
              <w:t>3858</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3FECCA5D" w14:textId="77777777" w:rsidR="00612628" w:rsidRDefault="00612628" w:rsidP="00612628">
            <w:pPr>
              <w:jc w:val="center"/>
              <w:rPr>
                <w:rFonts w:ascii="Calibri" w:hAnsi="Calibri" w:cs="Calibri"/>
                <w:color w:val="000000"/>
                <w:sz w:val="22"/>
                <w:szCs w:val="22"/>
              </w:rPr>
            </w:pPr>
            <w:r>
              <w:rPr>
                <w:rFonts w:ascii="Calibri" w:hAnsi="Calibri" w:cs="Calibri"/>
                <w:color w:val="000000"/>
                <w:sz w:val="22"/>
                <w:szCs w:val="22"/>
              </w:rPr>
              <w:t>110226</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7A1C1824" w14:textId="77777777" w:rsidR="00612628" w:rsidRDefault="00612628" w:rsidP="00612628">
            <w:pPr>
              <w:jc w:val="center"/>
              <w:rPr>
                <w:rFonts w:ascii="Calibri" w:hAnsi="Calibri" w:cs="Calibri"/>
                <w:color w:val="000000"/>
                <w:sz w:val="22"/>
                <w:szCs w:val="22"/>
              </w:rPr>
            </w:pPr>
            <w:r>
              <w:rPr>
                <w:rFonts w:ascii="Calibri" w:hAnsi="Calibri" w:cs="Calibri"/>
                <w:color w:val="000000"/>
                <w:sz w:val="22"/>
                <w:szCs w:val="22"/>
              </w:rPr>
              <w:t>3,5</w:t>
            </w:r>
          </w:p>
        </w:tc>
      </w:tr>
      <w:tr w:rsidR="00612628" w:rsidRPr="004863D8" w14:paraId="410150EC" w14:textId="77777777" w:rsidTr="009558EE">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2F046214" w14:textId="77777777" w:rsidR="00612628" w:rsidRPr="004304D6" w:rsidRDefault="00612628" w:rsidP="00612628">
            <w:pPr>
              <w:ind w:left="-50"/>
              <w:jc w:val="center"/>
              <w:rPr>
                <w:rFonts w:asciiTheme="minorHAnsi" w:hAnsiTheme="minorHAnsi"/>
                <w:b/>
                <w:sz w:val="22"/>
                <w:szCs w:val="20"/>
                <w:lang w:val="es-AR"/>
              </w:rPr>
            </w:pPr>
            <w:r w:rsidRPr="004304D6">
              <w:rPr>
                <w:rFonts w:asciiTheme="minorHAnsi" w:hAnsiTheme="minorHAnsi"/>
                <w:b/>
                <w:sz w:val="22"/>
                <w:szCs w:val="20"/>
                <w:lang w:val="es-AR"/>
              </w:rPr>
              <w:t>T2</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center"/>
          </w:tcPr>
          <w:p w14:paraId="563360BF" w14:textId="77777777" w:rsidR="00612628" w:rsidRPr="007E02AE" w:rsidRDefault="00612628" w:rsidP="00612628">
            <w:pPr>
              <w:rPr>
                <w:rFonts w:asciiTheme="minorHAnsi" w:hAnsiTheme="minorHAnsi" w:cstheme="minorHAnsi"/>
                <w:sz w:val="22"/>
              </w:rPr>
            </w:pPr>
            <w:r>
              <w:rPr>
                <w:rFonts w:asciiTheme="minorHAnsi" w:hAnsiTheme="minorHAnsi" w:cstheme="minorHAnsi"/>
                <w:b/>
                <w:color w:val="000000"/>
                <w:sz w:val="22"/>
              </w:rPr>
              <w:t>MAP 90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0C13642B" w14:textId="77777777" w:rsidR="00612628" w:rsidRDefault="00612628" w:rsidP="00612628">
            <w:pPr>
              <w:jc w:val="center"/>
              <w:rPr>
                <w:rFonts w:ascii="Calibri" w:hAnsi="Calibri" w:cs="Calibri"/>
                <w:color w:val="000000"/>
                <w:sz w:val="22"/>
                <w:szCs w:val="22"/>
              </w:rPr>
            </w:pPr>
            <w:r>
              <w:rPr>
                <w:rFonts w:ascii="Calibri" w:hAnsi="Calibri" w:cs="Calibri"/>
                <w:color w:val="000000"/>
                <w:sz w:val="22"/>
                <w:szCs w:val="22"/>
              </w:rPr>
              <w:t>98,7</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5EF684DC" w14:textId="77777777" w:rsidR="00612628" w:rsidRDefault="00612628" w:rsidP="00612628">
            <w:pPr>
              <w:jc w:val="center"/>
              <w:rPr>
                <w:rFonts w:ascii="Calibri" w:hAnsi="Calibri" w:cs="Calibri"/>
                <w:color w:val="000000"/>
                <w:sz w:val="22"/>
                <w:szCs w:val="22"/>
              </w:rPr>
            </w:pPr>
            <w:r>
              <w:rPr>
                <w:rFonts w:ascii="Calibri" w:hAnsi="Calibri" w:cs="Calibri"/>
                <w:color w:val="000000"/>
                <w:sz w:val="22"/>
                <w:szCs w:val="22"/>
              </w:rPr>
              <w:t>4423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253D173" w14:textId="77777777" w:rsidR="00612628" w:rsidRDefault="00612628" w:rsidP="00612628">
            <w:pPr>
              <w:jc w:val="center"/>
              <w:rPr>
                <w:rFonts w:ascii="Calibri" w:hAnsi="Calibri" w:cs="Calibri"/>
                <w:color w:val="000000"/>
                <w:sz w:val="22"/>
                <w:szCs w:val="22"/>
              </w:rPr>
            </w:pPr>
            <w:r>
              <w:rPr>
                <w:rFonts w:ascii="Calibri" w:hAnsi="Calibri" w:cs="Calibri"/>
                <w:color w:val="000000"/>
                <w:sz w:val="22"/>
                <w:szCs w:val="22"/>
              </w:rPr>
              <w:t>122023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54970756" w14:textId="77777777" w:rsidR="00612628" w:rsidRDefault="00612628" w:rsidP="00612628">
            <w:pPr>
              <w:jc w:val="center"/>
              <w:rPr>
                <w:rFonts w:ascii="Calibri" w:hAnsi="Calibri" w:cs="Calibri"/>
                <w:color w:val="000000"/>
                <w:sz w:val="22"/>
                <w:szCs w:val="22"/>
              </w:rPr>
            </w:pPr>
            <w:r>
              <w:rPr>
                <w:rFonts w:ascii="Calibri" w:hAnsi="Calibri" w:cs="Calibri"/>
                <w:color w:val="000000"/>
                <w:sz w:val="22"/>
                <w:szCs w:val="22"/>
              </w:rPr>
              <w:t>3,6</w:t>
            </w:r>
          </w:p>
        </w:tc>
      </w:tr>
      <w:tr w:rsidR="00612628" w:rsidRPr="004863D8" w14:paraId="1503470F" w14:textId="77777777" w:rsidTr="009558EE">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6A8A500A" w14:textId="77777777" w:rsidR="00612628" w:rsidRPr="004304D6" w:rsidRDefault="00612628" w:rsidP="00612628">
            <w:pPr>
              <w:ind w:left="-50"/>
              <w:jc w:val="center"/>
              <w:rPr>
                <w:rFonts w:asciiTheme="minorHAnsi" w:hAnsiTheme="minorHAnsi"/>
                <w:b/>
                <w:sz w:val="22"/>
                <w:szCs w:val="20"/>
                <w:lang w:val="es-AR"/>
              </w:rPr>
            </w:pPr>
            <w:r w:rsidRPr="004304D6">
              <w:rPr>
                <w:rFonts w:asciiTheme="minorHAnsi" w:hAnsiTheme="minorHAnsi"/>
                <w:b/>
                <w:sz w:val="22"/>
                <w:szCs w:val="20"/>
                <w:lang w:val="es-AR"/>
              </w:rPr>
              <w:t>T3</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572D7576" w14:textId="77777777" w:rsidR="00612628" w:rsidRDefault="00612628" w:rsidP="00612628">
            <w:r>
              <w:rPr>
                <w:rFonts w:asciiTheme="minorHAnsi" w:hAnsiTheme="minorHAnsi" w:cstheme="minorHAnsi"/>
                <w:b/>
                <w:color w:val="000000"/>
                <w:sz w:val="22"/>
              </w:rPr>
              <w:t>SPT 90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060003F1" w14:textId="77777777" w:rsidR="00612628" w:rsidRDefault="00612628" w:rsidP="00612628">
            <w:pPr>
              <w:jc w:val="center"/>
              <w:rPr>
                <w:rFonts w:ascii="Calibri" w:hAnsi="Calibri" w:cs="Calibri"/>
                <w:color w:val="000000"/>
                <w:sz w:val="22"/>
                <w:szCs w:val="22"/>
              </w:rPr>
            </w:pPr>
            <w:r>
              <w:rPr>
                <w:rFonts w:ascii="Calibri" w:hAnsi="Calibri" w:cs="Calibri"/>
                <w:color w:val="000000"/>
                <w:sz w:val="22"/>
                <w:szCs w:val="22"/>
              </w:rPr>
              <w:t>97,7</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49A3E062" w14:textId="77777777" w:rsidR="00612628" w:rsidRDefault="00612628" w:rsidP="00612628">
            <w:pPr>
              <w:jc w:val="center"/>
              <w:rPr>
                <w:rFonts w:ascii="Calibri" w:hAnsi="Calibri" w:cs="Calibri"/>
                <w:color w:val="000000"/>
                <w:sz w:val="22"/>
                <w:szCs w:val="22"/>
              </w:rPr>
            </w:pPr>
            <w:r>
              <w:rPr>
                <w:rFonts w:ascii="Calibri" w:hAnsi="Calibri" w:cs="Calibri"/>
                <w:color w:val="000000"/>
                <w:sz w:val="22"/>
                <w:szCs w:val="22"/>
              </w:rPr>
              <w:t>4442</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2EE3F368" w14:textId="77777777" w:rsidR="00612628" w:rsidRDefault="00612628" w:rsidP="00612628">
            <w:pPr>
              <w:jc w:val="center"/>
              <w:rPr>
                <w:rFonts w:ascii="Calibri" w:hAnsi="Calibri" w:cs="Calibri"/>
                <w:color w:val="000000"/>
                <w:sz w:val="22"/>
                <w:szCs w:val="22"/>
              </w:rPr>
            </w:pPr>
            <w:r>
              <w:rPr>
                <w:rFonts w:ascii="Calibri" w:hAnsi="Calibri" w:cs="Calibri"/>
                <w:color w:val="000000"/>
                <w:sz w:val="22"/>
                <w:szCs w:val="22"/>
              </w:rPr>
              <w:t>148056</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79FDB485" w14:textId="77777777" w:rsidR="00612628" w:rsidRDefault="00612628" w:rsidP="00612628">
            <w:pPr>
              <w:jc w:val="center"/>
              <w:rPr>
                <w:rFonts w:ascii="Calibri" w:hAnsi="Calibri" w:cs="Calibri"/>
                <w:color w:val="000000"/>
                <w:sz w:val="22"/>
                <w:szCs w:val="22"/>
              </w:rPr>
            </w:pPr>
            <w:r>
              <w:rPr>
                <w:rFonts w:ascii="Calibri" w:hAnsi="Calibri" w:cs="Calibri"/>
                <w:color w:val="000000"/>
                <w:sz w:val="22"/>
                <w:szCs w:val="22"/>
              </w:rPr>
              <w:t>3,0</w:t>
            </w:r>
          </w:p>
        </w:tc>
      </w:tr>
      <w:tr w:rsidR="00612628" w:rsidRPr="004863D8" w14:paraId="42F82464" w14:textId="77777777" w:rsidTr="009558EE">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39C9BDED" w14:textId="77777777" w:rsidR="00612628" w:rsidRPr="004304D6" w:rsidRDefault="00612628" w:rsidP="00612628">
            <w:pPr>
              <w:ind w:left="-50"/>
              <w:jc w:val="center"/>
              <w:rPr>
                <w:rFonts w:asciiTheme="minorHAnsi" w:hAnsiTheme="minorHAnsi"/>
                <w:b/>
                <w:sz w:val="22"/>
                <w:szCs w:val="20"/>
                <w:lang w:val="es-AR"/>
              </w:rPr>
            </w:pPr>
            <w:r w:rsidRPr="004304D6">
              <w:rPr>
                <w:rFonts w:asciiTheme="minorHAnsi" w:hAnsiTheme="minorHAnsi"/>
                <w:b/>
                <w:sz w:val="22"/>
                <w:szCs w:val="20"/>
                <w:lang w:val="es-AR"/>
              </w:rPr>
              <w:t>T4</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0B87FEC6" w14:textId="77777777" w:rsidR="00612628" w:rsidRDefault="00612628" w:rsidP="00612628">
            <w:r>
              <w:rPr>
                <w:rFonts w:asciiTheme="minorHAnsi" w:hAnsiTheme="minorHAnsi" w:cstheme="minorHAnsi"/>
                <w:b/>
                <w:color w:val="000000"/>
                <w:sz w:val="22"/>
              </w:rPr>
              <w:t xml:space="preserve">Top </w:t>
            </w:r>
            <w:proofErr w:type="spellStart"/>
            <w:r>
              <w:rPr>
                <w:rFonts w:asciiTheme="minorHAnsi" w:hAnsiTheme="minorHAnsi" w:cstheme="minorHAnsi"/>
                <w:b/>
                <w:color w:val="000000"/>
                <w:sz w:val="22"/>
              </w:rPr>
              <w:t>Phos</w:t>
            </w:r>
            <w:proofErr w:type="spellEnd"/>
            <w:r>
              <w:rPr>
                <w:rFonts w:asciiTheme="minorHAnsi" w:hAnsiTheme="minorHAnsi" w:cstheme="minorHAnsi"/>
                <w:b/>
                <w:color w:val="000000"/>
                <w:sz w:val="22"/>
              </w:rPr>
              <w:t xml:space="preserve"> 724 90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7B45A4F4" w14:textId="77777777" w:rsidR="00612628" w:rsidRDefault="00612628" w:rsidP="00612628">
            <w:pPr>
              <w:jc w:val="center"/>
              <w:rPr>
                <w:rFonts w:ascii="Calibri" w:hAnsi="Calibri" w:cs="Calibri"/>
                <w:color w:val="000000"/>
                <w:sz w:val="22"/>
                <w:szCs w:val="22"/>
              </w:rPr>
            </w:pPr>
            <w:r>
              <w:rPr>
                <w:rFonts w:ascii="Calibri" w:hAnsi="Calibri" w:cs="Calibri"/>
                <w:color w:val="000000"/>
                <w:sz w:val="22"/>
                <w:szCs w:val="22"/>
              </w:rPr>
              <w:t>97,0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9D6193B" w14:textId="77777777" w:rsidR="00612628" w:rsidRDefault="00612628" w:rsidP="00612628">
            <w:pPr>
              <w:jc w:val="center"/>
              <w:rPr>
                <w:rFonts w:ascii="Calibri" w:hAnsi="Calibri" w:cs="Calibri"/>
                <w:color w:val="000000"/>
                <w:sz w:val="22"/>
                <w:szCs w:val="22"/>
              </w:rPr>
            </w:pPr>
            <w:r>
              <w:rPr>
                <w:rFonts w:ascii="Calibri" w:hAnsi="Calibri" w:cs="Calibri"/>
                <w:color w:val="000000"/>
                <w:sz w:val="22"/>
                <w:szCs w:val="22"/>
              </w:rPr>
              <w:t>5117</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6592B82F" w14:textId="77777777" w:rsidR="00612628" w:rsidRDefault="00612628" w:rsidP="00612628">
            <w:pPr>
              <w:jc w:val="center"/>
              <w:rPr>
                <w:rFonts w:ascii="Calibri" w:hAnsi="Calibri" w:cs="Calibri"/>
                <w:color w:val="000000"/>
                <w:sz w:val="22"/>
                <w:szCs w:val="22"/>
              </w:rPr>
            </w:pPr>
            <w:r>
              <w:rPr>
                <w:rFonts w:ascii="Calibri" w:hAnsi="Calibri" w:cs="Calibri"/>
                <w:color w:val="000000"/>
                <w:sz w:val="22"/>
                <w:szCs w:val="22"/>
              </w:rPr>
              <w:t>132043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48B0D56A" w14:textId="77777777" w:rsidR="00612628" w:rsidRDefault="00612628" w:rsidP="00612628">
            <w:pPr>
              <w:jc w:val="center"/>
              <w:rPr>
                <w:rFonts w:ascii="Calibri" w:hAnsi="Calibri" w:cs="Calibri"/>
                <w:color w:val="000000"/>
                <w:sz w:val="22"/>
                <w:szCs w:val="22"/>
              </w:rPr>
            </w:pPr>
            <w:r>
              <w:rPr>
                <w:rFonts w:ascii="Calibri" w:hAnsi="Calibri" w:cs="Calibri"/>
                <w:color w:val="000000"/>
                <w:sz w:val="22"/>
                <w:szCs w:val="22"/>
              </w:rPr>
              <w:t>3,9</w:t>
            </w:r>
          </w:p>
        </w:tc>
      </w:tr>
      <w:tr w:rsidR="00612628" w:rsidRPr="004863D8" w14:paraId="669A8B7A" w14:textId="77777777" w:rsidTr="009558EE">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4498E4D9" w14:textId="77777777" w:rsidR="00612628" w:rsidRPr="004304D6" w:rsidRDefault="00612628" w:rsidP="00612628">
            <w:pPr>
              <w:ind w:left="-50"/>
              <w:jc w:val="center"/>
              <w:rPr>
                <w:rFonts w:asciiTheme="minorHAnsi" w:hAnsiTheme="minorHAnsi"/>
                <w:b/>
                <w:sz w:val="22"/>
                <w:szCs w:val="20"/>
                <w:lang w:val="es-AR"/>
              </w:rPr>
            </w:pPr>
            <w:r w:rsidRPr="004304D6">
              <w:rPr>
                <w:rFonts w:asciiTheme="minorHAnsi" w:hAnsiTheme="minorHAnsi"/>
                <w:b/>
                <w:sz w:val="22"/>
                <w:szCs w:val="20"/>
                <w:lang w:val="es-AR"/>
              </w:rPr>
              <w:t>T5</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38902E7A" w14:textId="77777777" w:rsidR="00612628" w:rsidRDefault="00612628" w:rsidP="00612628">
            <w:proofErr w:type="spellStart"/>
            <w:r>
              <w:rPr>
                <w:rFonts w:asciiTheme="minorHAnsi" w:hAnsiTheme="minorHAnsi" w:cstheme="minorHAnsi"/>
                <w:b/>
                <w:color w:val="000000"/>
                <w:sz w:val="22"/>
              </w:rPr>
              <w:t>Mess</w:t>
            </w:r>
            <w:proofErr w:type="spellEnd"/>
            <w:r>
              <w:rPr>
                <w:rFonts w:asciiTheme="minorHAnsi" w:hAnsiTheme="minorHAnsi" w:cstheme="minorHAnsi"/>
                <w:b/>
                <w:color w:val="000000"/>
                <w:sz w:val="22"/>
              </w:rPr>
              <w:t xml:space="preserve"> SZ 90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0E53C967" w14:textId="77777777" w:rsidR="00612628" w:rsidRDefault="00612628" w:rsidP="00612628">
            <w:pPr>
              <w:jc w:val="center"/>
              <w:rPr>
                <w:rFonts w:ascii="Calibri" w:hAnsi="Calibri" w:cs="Calibri"/>
                <w:color w:val="000000"/>
                <w:sz w:val="22"/>
                <w:szCs w:val="22"/>
              </w:rPr>
            </w:pPr>
            <w:r>
              <w:rPr>
                <w:rFonts w:ascii="Calibri" w:hAnsi="Calibri" w:cs="Calibri"/>
                <w:color w:val="000000"/>
                <w:sz w:val="22"/>
                <w:szCs w:val="22"/>
              </w:rPr>
              <w:t>96,7</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F62280B" w14:textId="77777777" w:rsidR="00612628" w:rsidRDefault="00612628" w:rsidP="00612628">
            <w:pPr>
              <w:jc w:val="center"/>
              <w:rPr>
                <w:rFonts w:ascii="Calibri" w:hAnsi="Calibri" w:cs="Calibri"/>
                <w:color w:val="000000"/>
                <w:sz w:val="22"/>
                <w:szCs w:val="22"/>
              </w:rPr>
            </w:pPr>
            <w:r>
              <w:rPr>
                <w:rFonts w:ascii="Calibri" w:hAnsi="Calibri" w:cs="Calibri"/>
                <w:color w:val="000000"/>
                <w:sz w:val="22"/>
                <w:szCs w:val="22"/>
              </w:rPr>
              <w:t>4328</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3A70D9B" w14:textId="77777777" w:rsidR="00612628" w:rsidRDefault="00612628" w:rsidP="00612628">
            <w:pPr>
              <w:jc w:val="center"/>
              <w:rPr>
                <w:rFonts w:ascii="Calibri" w:hAnsi="Calibri" w:cs="Calibri"/>
                <w:color w:val="000000"/>
                <w:sz w:val="22"/>
                <w:szCs w:val="22"/>
              </w:rPr>
            </w:pPr>
            <w:r>
              <w:rPr>
                <w:rFonts w:ascii="Calibri" w:hAnsi="Calibri" w:cs="Calibri"/>
                <w:color w:val="000000"/>
                <w:sz w:val="22"/>
                <w:szCs w:val="22"/>
              </w:rPr>
              <w:t>128247</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2AC1C475" w14:textId="77777777" w:rsidR="00612628" w:rsidRDefault="00612628" w:rsidP="00612628">
            <w:pPr>
              <w:jc w:val="center"/>
              <w:rPr>
                <w:rFonts w:ascii="Calibri" w:hAnsi="Calibri" w:cs="Calibri"/>
                <w:color w:val="000000"/>
                <w:sz w:val="22"/>
                <w:szCs w:val="22"/>
              </w:rPr>
            </w:pPr>
            <w:r>
              <w:rPr>
                <w:rFonts w:ascii="Calibri" w:hAnsi="Calibri" w:cs="Calibri"/>
                <w:color w:val="000000"/>
                <w:sz w:val="22"/>
                <w:szCs w:val="22"/>
              </w:rPr>
              <w:t>3,4</w:t>
            </w:r>
          </w:p>
        </w:tc>
      </w:tr>
      <w:tr w:rsidR="00612628" w:rsidRPr="004863D8" w14:paraId="3C6F08FA" w14:textId="77777777" w:rsidTr="009558EE">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51E5B264" w14:textId="77777777" w:rsidR="00612628" w:rsidRPr="004304D6" w:rsidRDefault="00612628" w:rsidP="00612628">
            <w:pPr>
              <w:ind w:left="-50"/>
              <w:jc w:val="center"/>
              <w:rPr>
                <w:rFonts w:asciiTheme="minorHAnsi" w:hAnsiTheme="minorHAnsi"/>
                <w:b/>
                <w:sz w:val="22"/>
                <w:szCs w:val="20"/>
                <w:lang w:val="es-AR"/>
              </w:rPr>
            </w:pPr>
            <w:r w:rsidRPr="004304D6">
              <w:rPr>
                <w:rFonts w:asciiTheme="minorHAnsi" w:hAnsiTheme="minorHAnsi"/>
                <w:b/>
                <w:sz w:val="22"/>
                <w:szCs w:val="20"/>
                <w:lang w:val="es-AR"/>
              </w:rPr>
              <w:t>T</w:t>
            </w:r>
            <w:r>
              <w:rPr>
                <w:rFonts w:asciiTheme="minorHAnsi" w:hAnsiTheme="minorHAnsi"/>
                <w:b/>
                <w:sz w:val="22"/>
                <w:szCs w:val="20"/>
                <w:lang w:val="es-AR"/>
              </w:rPr>
              <w:t>6</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73F995D2" w14:textId="77777777" w:rsidR="00612628" w:rsidRDefault="00612628" w:rsidP="00612628">
            <w:r>
              <w:rPr>
                <w:rFonts w:asciiTheme="minorHAnsi" w:hAnsiTheme="minorHAnsi" w:cstheme="minorHAnsi"/>
                <w:b/>
                <w:color w:val="000000"/>
                <w:sz w:val="22"/>
              </w:rPr>
              <w:t>MCMB 40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48F57DEB" w14:textId="77777777" w:rsidR="00612628" w:rsidRDefault="00612628" w:rsidP="00612628">
            <w:pPr>
              <w:jc w:val="center"/>
              <w:rPr>
                <w:rFonts w:ascii="Calibri" w:hAnsi="Calibri" w:cs="Calibri"/>
                <w:color w:val="000000"/>
                <w:sz w:val="22"/>
                <w:szCs w:val="22"/>
              </w:rPr>
            </w:pPr>
            <w:r>
              <w:rPr>
                <w:rFonts w:ascii="Calibri" w:hAnsi="Calibri" w:cs="Calibri"/>
                <w:color w:val="000000"/>
                <w:sz w:val="22"/>
                <w:szCs w:val="22"/>
              </w:rPr>
              <w:t>97,3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0CEC781E" w14:textId="77777777" w:rsidR="00612628" w:rsidRDefault="00612628" w:rsidP="00612628">
            <w:pPr>
              <w:jc w:val="center"/>
              <w:rPr>
                <w:rFonts w:ascii="Calibri" w:hAnsi="Calibri" w:cs="Calibri"/>
                <w:color w:val="000000"/>
                <w:sz w:val="22"/>
                <w:szCs w:val="22"/>
              </w:rPr>
            </w:pPr>
            <w:r>
              <w:rPr>
                <w:rFonts w:ascii="Calibri" w:hAnsi="Calibri" w:cs="Calibri"/>
                <w:color w:val="000000"/>
                <w:sz w:val="22"/>
                <w:szCs w:val="22"/>
              </w:rPr>
              <w:t>4483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66C8BEE8" w14:textId="77777777" w:rsidR="00612628" w:rsidRDefault="00612628" w:rsidP="00612628">
            <w:pPr>
              <w:jc w:val="center"/>
              <w:rPr>
                <w:rFonts w:ascii="Calibri" w:hAnsi="Calibri" w:cs="Calibri"/>
                <w:color w:val="000000"/>
                <w:sz w:val="22"/>
                <w:szCs w:val="22"/>
              </w:rPr>
            </w:pPr>
            <w:r>
              <w:rPr>
                <w:rFonts w:ascii="Calibri" w:hAnsi="Calibri" w:cs="Calibri"/>
                <w:color w:val="000000"/>
                <w:sz w:val="22"/>
                <w:szCs w:val="22"/>
              </w:rPr>
              <w:t>119556</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E50CA56" w14:textId="77777777" w:rsidR="00612628" w:rsidRDefault="00612628" w:rsidP="00612628">
            <w:pPr>
              <w:jc w:val="center"/>
              <w:rPr>
                <w:rFonts w:ascii="Calibri" w:hAnsi="Calibri" w:cs="Calibri"/>
                <w:color w:val="000000"/>
                <w:sz w:val="22"/>
                <w:szCs w:val="22"/>
              </w:rPr>
            </w:pPr>
            <w:r>
              <w:rPr>
                <w:rFonts w:ascii="Calibri" w:hAnsi="Calibri" w:cs="Calibri"/>
                <w:color w:val="000000"/>
                <w:sz w:val="22"/>
                <w:szCs w:val="22"/>
              </w:rPr>
              <w:t>3,8</w:t>
            </w:r>
          </w:p>
        </w:tc>
      </w:tr>
      <w:tr w:rsidR="00612628" w:rsidRPr="004863D8" w14:paraId="0217D0C3" w14:textId="77777777" w:rsidTr="009558EE">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0AB84075" w14:textId="77777777" w:rsidR="00612628" w:rsidRPr="004304D6" w:rsidRDefault="00612628" w:rsidP="00612628">
            <w:pPr>
              <w:ind w:left="-50"/>
              <w:jc w:val="center"/>
              <w:rPr>
                <w:rFonts w:asciiTheme="minorHAnsi" w:hAnsiTheme="minorHAnsi"/>
                <w:b/>
                <w:sz w:val="22"/>
                <w:szCs w:val="20"/>
                <w:lang w:val="es-AR"/>
              </w:rPr>
            </w:pPr>
            <w:r w:rsidRPr="004304D6">
              <w:rPr>
                <w:rFonts w:asciiTheme="minorHAnsi" w:hAnsiTheme="minorHAnsi"/>
                <w:b/>
                <w:sz w:val="22"/>
                <w:szCs w:val="20"/>
                <w:lang w:val="es-AR"/>
              </w:rPr>
              <w:t>T</w:t>
            </w:r>
            <w:r>
              <w:rPr>
                <w:rFonts w:asciiTheme="minorHAnsi" w:hAnsiTheme="minorHAnsi"/>
                <w:b/>
                <w:sz w:val="22"/>
                <w:szCs w:val="20"/>
                <w:lang w:val="es-AR"/>
              </w:rPr>
              <w:t>7</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14:paraId="598D6F9E" w14:textId="77777777" w:rsidR="00612628" w:rsidRDefault="00612628" w:rsidP="00612628">
            <w:r w:rsidRPr="00E83B9C">
              <w:rPr>
                <w:rFonts w:asciiTheme="minorHAnsi" w:hAnsiTheme="minorHAnsi" w:cstheme="minorHAnsi"/>
                <w:b/>
                <w:color w:val="000000"/>
                <w:sz w:val="22"/>
              </w:rPr>
              <w:t>M</w:t>
            </w:r>
            <w:r>
              <w:rPr>
                <w:rFonts w:asciiTheme="minorHAnsi" w:hAnsiTheme="minorHAnsi" w:cstheme="minorHAnsi"/>
                <w:b/>
                <w:color w:val="000000"/>
                <w:sz w:val="22"/>
              </w:rPr>
              <w:t>icro+ 40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21FFD332" w14:textId="77777777" w:rsidR="00612628" w:rsidRDefault="00612628" w:rsidP="00612628">
            <w:pPr>
              <w:jc w:val="center"/>
              <w:rPr>
                <w:rFonts w:ascii="Calibri" w:hAnsi="Calibri" w:cs="Calibri"/>
                <w:color w:val="000000"/>
                <w:sz w:val="22"/>
                <w:szCs w:val="22"/>
              </w:rPr>
            </w:pPr>
            <w:r>
              <w:rPr>
                <w:rFonts w:ascii="Calibri" w:hAnsi="Calibri" w:cs="Calibri"/>
                <w:color w:val="000000"/>
                <w:sz w:val="22"/>
                <w:szCs w:val="22"/>
              </w:rPr>
              <w:t>97,7</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6E55F3FC" w14:textId="77777777" w:rsidR="00612628" w:rsidRDefault="00612628" w:rsidP="00612628">
            <w:pPr>
              <w:jc w:val="center"/>
              <w:rPr>
                <w:rFonts w:ascii="Calibri" w:hAnsi="Calibri" w:cs="Calibri"/>
                <w:color w:val="000000"/>
                <w:sz w:val="22"/>
                <w:szCs w:val="22"/>
              </w:rPr>
            </w:pPr>
            <w:r>
              <w:rPr>
                <w:rFonts w:ascii="Calibri" w:hAnsi="Calibri" w:cs="Calibri"/>
                <w:color w:val="000000"/>
                <w:sz w:val="22"/>
                <w:szCs w:val="22"/>
              </w:rPr>
              <w:t>4700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727E0E0B" w14:textId="77777777" w:rsidR="00612628" w:rsidRDefault="00612628" w:rsidP="00612628">
            <w:pPr>
              <w:jc w:val="center"/>
              <w:rPr>
                <w:rFonts w:ascii="Calibri" w:hAnsi="Calibri" w:cs="Calibri"/>
                <w:color w:val="000000"/>
                <w:sz w:val="22"/>
                <w:szCs w:val="22"/>
              </w:rPr>
            </w:pPr>
            <w:r>
              <w:rPr>
                <w:rFonts w:ascii="Calibri" w:hAnsi="Calibri" w:cs="Calibri"/>
                <w:color w:val="000000"/>
                <w:sz w:val="22"/>
                <w:szCs w:val="22"/>
              </w:rPr>
              <w:t>129655</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68EDB3CE" w14:textId="77777777" w:rsidR="00612628" w:rsidRDefault="00612628" w:rsidP="00612628">
            <w:pPr>
              <w:jc w:val="center"/>
              <w:rPr>
                <w:rFonts w:ascii="Calibri" w:hAnsi="Calibri" w:cs="Calibri"/>
                <w:color w:val="000000"/>
                <w:sz w:val="22"/>
                <w:szCs w:val="22"/>
              </w:rPr>
            </w:pPr>
            <w:r>
              <w:rPr>
                <w:rFonts w:ascii="Calibri" w:hAnsi="Calibri" w:cs="Calibri"/>
                <w:color w:val="000000"/>
                <w:sz w:val="22"/>
                <w:szCs w:val="22"/>
              </w:rPr>
              <w:t>3,6</w:t>
            </w:r>
          </w:p>
        </w:tc>
      </w:tr>
      <w:tr w:rsidR="00612628" w:rsidRPr="00442A55" w14:paraId="0EEE6622" w14:textId="77777777" w:rsidTr="009558EE">
        <w:trPr>
          <w:jc w:val="center"/>
        </w:trPr>
        <w:tc>
          <w:tcPr>
            <w:tcW w:w="464" w:type="dxa"/>
            <w:tcBorders>
              <w:top w:val="single" w:sz="12" w:space="0" w:color="auto"/>
              <w:left w:val="single" w:sz="4" w:space="0" w:color="auto"/>
              <w:bottom w:val="single" w:sz="4" w:space="0" w:color="auto"/>
              <w:right w:val="single" w:sz="4" w:space="0" w:color="auto"/>
            </w:tcBorders>
            <w:shd w:val="clear" w:color="auto" w:fill="99FF99"/>
            <w:vAlign w:val="bottom"/>
          </w:tcPr>
          <w:p w14:paraId="66B08408" w14:textId="77777777" w:rsidR="00612628" w:rsidRPr="007E783B" w:rsidRDefault="00612628" w:rsidP="00612628">
            <w:pPr>
              <w:jc w:val="center"/>
              <w:rPr>
                <w:rFonts w:asciiTheme="minorHAnsi" w:hAnsiTheme="minorHAnsi"/>
                <w:b/>
                <w:sz w:val="20"/>
                <w:szCs w:val="20"/>
              </w:rPr>
            </w:pPr>
          </w:p>
        </w:tc>
        <w:tc>
          <w:tcPr>
            <w:tcW w:w="1814" w:type="dxa"/>
            <w:tcBorders>
              <w:top w:val="single" w:sz="12" w:space="0" w:color="auto"/>
              <w:left w:val="single" w:sz="4" w:space="0" w:color="auto"/>
              <w:bottom w:val="single" w:sz="4" w:space="0" w:color="auto"/>
              <w:right w:val="single" w:sz="4" w:space="0" w:color="auto"/>
            </w:tcBorders>
            <w:shd w:val="clear" w:color="auto" w:fill="99FF99"/>
            <w:vAlign w:val="bottom"/>
          </w:tcPr>
          <w:p w14:paraId="1CC613C8" w14:textId="77777777" w:rsidR="00612628" w:rsidRPr="007E783B" w:rsidRDefault="00612628" w:rsidP="00612628">
            <w:pPr>
              <w:jc w:val="center"/>
              <w:rPr>
                <w:rFonts w:asciiTheme="minorHAnsi" w:hAnsiTheme="minorHAnsi"/>
                <w:sz w:val="20"/>
                <w:szCs w:val="22"/>
              </w:rPr>
            </w:pPr>
            <w:r w:rsidRPr="00035B02">
              <w:rPr>
                <w:rFonts w:asciiTheme="minorHAnsi" w:hAnsiTheme="minorHAnsi"/>
                <w:b/>
                <w:sz w:val="22"/>
                <w:szCs w:val="16"/>
              </w:rPr>
              <w:t>R</w:t>
            </w:r>
            <w:r w:rsidRPr="00035B02">
              <w:rPr>
                <w:rFonts w:asciiTheme="minorHAnsi" w:hAnsiTheme="minorHAnsi"/>
                <w:b/>
                <w:sz w:val="22"/>
                <w:szCs w:val="16"/>
                <w:vertAlign w:val="superscript"/>
              </w:rPr>
              <w:t>2</w:t>
            </w:r>
            <w:r w:rsidRPr="00035B02">
              <w:rPr>
                <w:rFonts w:asciiTheme="minorHAnsi" w:hAnsiTheme="minorHAnsi"/>
                <w:b/>
                <w:sz w:val="22"/>
                <w:szCs w:val="16"/>
              </w:rPr>
              <w:t xml:space="preserve"> vs </w:t>
            </w:r>
            <w:proofErr w:type="spellStart"/>
            <w:r w:rsidRPr="00035B02">
              <w:rPr>
                <w:rFonts w:asciiTheme="minorHAnsi" w:hAnsiTheme="minorHAnsi"/>
                <w:b/>
                <w:sz w:val="22"/>
                <w:szCs w:val="16"/>
              </w:rPr>
              <w:t>rend</w:t>
            </w:r>
            <w:proofErr w:type="spellEnd"/>
          </w:p>
        </w:tc>
        <w:tc>
          <w:tcPr>
            <w:tcW w:w="1701" w:type="dxa"/>
            <w:tcBorders>
              <w:top w:val="single" w:sz="12" w:space="0" w:color="auto"/>
              <w:left w:val="single" w:sz="4" w:space="0" w:color="auto"/>
              <w:bottom w:val="single" w:sz="4" w:space="0" w:color="auto"/>
              <w:right w:val="single" w:sz="4" w:space="0" w:color="auto"/>
            </w:tcBorders>
            <w:shd w:val="clear" w:color="auto" w:fill="99FF99"/>
            <w:vAlign w:val="bottom"/>
          </w:tcPr>
          <w:p w14:paraId="75F1A736" w14:textId="77777777" w:rsidR="00612628" w:rsidRDefault="00612628" w:rsidP="00612628">
            <w:pPr>
              <w:jc w:val="center"/>
              <w:rPr>
                <w:rFonts w:ascii="Calibri" w:hAnsi="Calibri" w:cs="Calibri"/>
                <w:b/>
                <w:bCs/>
                <w:color w:val="833C0C"/>
                <w:sz w:val="22"/>
                <w:szCs w:val="22"/>
                <w:lang w:val="es-AR" w:eastAsia="es-AR"/>
              </w:rPr>
            </w:pPr>
            <w:r>
              <w:rPr>
                <w:rFonts w:ascii="Calibri" w:hAnsi="Calibri" w:cs="Calibri"/>
                <w:b/>
                <w:bCs/>
                <w:color w:val="833C0C"/>
                <w:sz w:val="22"/>
                <w:szCs w:val="22"/>
              </w:rPr>
              <w:t>0,23</w:t>
            </w:r>
          </w:p>
        </w:tc>
        <w:tc>
          <w:tcPr>
            <w:tcW w:w="1701" w:type="dxa"/>
            <w:tcBorders>
              <w:top w:val="single" w:sz="12" w:space="0" w:color="auto"/>
              <w:left w:val="single" w:sz="4" w:space="0" w:color="auto"/>
              <w:bottom w:val="single" w:sz="4" w:space="0" w:color="auto"/>
              <w:right w:val="single" w:sz="4" w:space="0" w:color="auto"/>
            </w:tcBorders>
            <w:shd w:val="clear" w:color="auto" w:fill="99FF99"/>
            <w:vAlign w:val="bottom"/>
          </w:tcPr>
          <w:p w14:paraId="52A8AE5D" w14:textId="77777777" w:rsidR="00612628" w:rsidRDefault="00612628" w:rsidP="00612628">
            <w:pPr>
              <w:jc w:val="center"/>
              <w:rPr>
                <w:rFonts w:ascii="Calibri" w:hAnsi="Calibri" w:cs="Calibri"/>
                <w:b/>
                <w:bCs/>
                <w:color w:val="833C0C"/>
                <w:sz w:val="22"/>
                <w:szCs w:val="22"/>
              </w:rPr>
            </w:pPr>
          </w:p>
        </w:tc>
        <w:tc>
          <w:tcPr>
            <w:tcW w:w="1701" w:type="dxa"/>
            <w:tcBorders>
              <w:top w:val="single" w:sz="12" w:space="0" w:color="auto"/>
              <w:left w:val="single" w:sz="4" w:space="0" w:color="auto"/>
              <w:bottom w:val="single" w:sz="4" w:space="0" w:color="auto"/>
              <w:right w:val="single" w:sz="4" w:space="0" w:color="auto"/>
            </w:tcBorders>
            <w:shd w:val="clear" w:color="auto" w:fill="99FF99"/>
            <w:vAlign w:val="bottom"/>
          </w:tcPr>
          <w:p w14:paraId="2C36076B" w14:textId="77777777" w:rsidR="00612628" w:rsidRDefault="00612628" w:rsidP="00612628">
            <w:pPr>
              <w:jc w:val="center"/>
              <w:rPr>
                <w:rFonts w:ascii="Calibri" w:hAnsi="Calibri" w:cs="Calibri"/>
                <w:b/>
                <w:bCs/>
                <w:color w:val="833C0C"/>
                <w:sz w:val="22"/>
                <w:szCs w:val="22"/>
              </w:rPr>
            </w:pPr>
            <w:r>
              <w:rPr>
                <w:rFonts w:ascii="Calibri" w:hAnsi="Calibri" w:cs="Calibri"/>
                <w:b/>
                <w:bCs/>
                <w:color w:val="833C0C"/>
                <w:sz w:val="22"/>
                <w:szCs w:val="22"/>
              </w:rPr>
              <w:t>0,25</w:t>
            </w:r>
          </w:p>
        </w:tc>
        <w:tc>
          <w:tcPr>
            <w:tcW w:w="1701" w:type="dxa"/>
            <w:tcBorders>
              <w:top w:val="single" w:sz="12" w:space="0" w:color="auto"/>
              <w:left w:val="single" w:sz="4" w:space="0" w:color="auto"/>
              <w:bottom w:val="single" w:sz="4" w:space="0" w:color="auto"/>
              <w:right w:val="single" w:sz="4" w:space="0" w:color="auto"/>
            </w:tcBorders>
            <w:shd w:val="clear" w:color="auto" w:fill="99FF99"/>
            <w:vAlign w:val="bottom"/>
          </w:tcPr>
          <w:p w14:paraId="2FC76159" w14:textId="77777777" w:rsidR="00612628" w:rsidRDefault="00612628" w:rsidP="00612628">
            <w:pPr>
              <w:jc w:val="center"/>
              <w:rPr>
                <w:rFonts w:ascii="Calibri" w:hAnsi="Calibri" w:cs="Calibri"/>
                <w:b/>
                <w:bCs/>
                <w:color w:val="833C0C"/>
                <w:sz w:val="22"/>
                <w:szCs w:val="22"/>
              </w:rPr>
            </w:pPr>
            <w:r>
              <w:rPr>
                <w:rFonts w:ascii="Calibri" w:hAnsi="Calibri" w:cs="Calibri"/>
                <w:b/>
                <w:bCs/>
                <w:color w:val="833C0C"/>
                <w:sz w:val="22"/>
                <w:szCs w:val="22"/>
              </w:rPr>
              <w:t>0,21</w:t>
            </w:r>
          </w:p>
        </w:tc>
      </w:tr>
      <w:tr w:rsidR="00612628" w:rsidRPr="00442A55" w14:paraId="400F0E9D" w14:textId="77777777" w:rsidTr="009558EE">
        <w:trPr>
          <w:jc w:val="center"/>
        </w:trPr>
        <w:tc>
          <w:tcPr>
            <w:tcW w:w="464" w:type="dxa"/>
            <w:tcBorders>
              <w:top w:val="single" w:sz="4" w:space="0" w:color="auto"/>
              <w:left w:val="single" w:sz="4" w:space="0" w:color="auto"/>
              <w:bottom w:val="single" w:sz="4" w:space="0" w:color="auto"/>
              <w:right w:val="single" w:sz="4" w:space="0" w:color="auto"/>
            </w:tcBorders>
            <w:shd w:val="clear" w:color="auto" w:fill="99FF99"/>
            <w:vAlign w:val="bottom"/>
          </w:tcPr>
          <w:p w14:paraId="6AD0CED0" w14:textId="77777777" w:rsidR="00612628" w:rsidRPr="007E783B" w:rsidRDefault="00612628" w:rsidP="00612628">
            <w:pPr>
              <w:jc w:val="center"/>
              <w:rPr>
                <w:rFonts w:asciiTheme="minorHAnsi" w:hAnsiTheme="minorHAnsi"/>
                <w:b/>
                <w:sz w:val="20"/>
                <w:szCs w:val="20"/>
              </w:rPr>
            </w:pPr>
          </w:p>
        </w:tc>
        <w:tc>
          <w:tcPr>
            <w:tcW w:w="1814" w:type="dxa"/>
            <w:tcBorders>
              <w:top w:val="single" w:sz="4" w:space="0" w:color="auto"/>
              <w:left w:val="single" w:sz="4" w:space="0" w:color="auto"/>
              <w:bottom w:val="single" w:sz="4" w:space="0" w:color="auto"/>
              <w:right w:val="single" w:sz="4" w:space="0" w:color="auto"/>
            </w:tcBorders>
            <w:shd w:val="clear" w:color="auto" w:fill="99FF99"/>
            <w:vAlign w:val="bottom"/>
          </w:tcPr>
          <w:p w14:paraId="679ADEB2" w14:textId="77777777" w:rsidR="00612628" w:rsidRPr="007E783B" w:rsidRDefault="00612628" w:rsidP="00612628">
            <w:pPr>
              <w:jc w:val="center"/>
              <w:rPr>
                <w:rFonts w:asciiTheme="minorHAnsi" w:hAnsiTheme="minorHAnsi"/>
                <w:sz w:val="20"/>
                <w:szCs w:val="22"/>
              </w:rPr>
            </w:pPr>
            <w:r>
              <w:rPr>
                <w:rFonts w:asciiTheme="minorHAnsi" w:hAnsiTheme="minorHAnsi"/>
                <w:b/>
                <w:sz w:val="22"/>
                <w:szCs w:val="16"/>
              </w:rPr>
              <w:t>P=</w:t>
            </w:r>
          </w:p>
        </w:tc>
        <w:tc>
          <w:tcPr>
            <w:tcW w:w="1701" w:type="dxa"/>
            <w:tcBorders>
              <w:top w:val="single" w:sz="4" w:space="0" w:color="auto"/>
              <w:left w:val="single" w:sz="4" w:space="0" w:color="auto"/>
              <w:bottom w:val="single" w:sz="4" w:space="0" w:color="auto"/>
              <w:right w:val="single" w:sz="4" w:space="0" w:color="auto"/>
            </w:tcBorders>
            <w:shd w:val="clear" w:color="auto" w:fill="99FF99"/>
            <w:vAlign w:val="bottom"/>
          </w:tcPr>
          <w:p w14:paraId="3B5E4A7A" w14:textId="77777777" w:rsidR="00612628" w:rsidRDefault="00612628" w:rsidP="00612628">
            <w:pPr>
              <w:jc w:val="center"/>
              <w:rPr>
                <w:rFonts w:ascii="Calibri" w:hAnsi="Calibri" w:cs="Calibri"/>
                <w:b/>
                <w:bCs/>
                <w:color w:val="833C0C"/>
                <w:sz w:val="22"/>
                <w:szCs w:val="22"/>
                <w:lang w:val="es-AR" w:eastAsia="es-AR"/>
              </w:rPr>
            </w:pPr>
          </w:p>
        </w:tc>
        <w:tc>
          <w:tcPr>
            <w:tcW w:w="1701" w:type="dxa"/>
            <w:tcBorders>
              <w:top w:val="single" w:sz="4" w:space="0" w:color="auto"/>
              <w:left w:val="single" w:sz="4" w:space="0" w:color="auto"/>
              <w:bottom w:val="single" w:sz="4" w:space="0" w:color="auto"/>
              <w:right w:val="single" w:sz="4" w:space="0" w:color="auto"/>
            </w:tcBorders>
            <w:shd w:val="clear" w:color="auto" w:fill="99FF99"/>
            <w:vAlign w:val="bottom"/>
          </w:tcPr>
          <w:p w14:paraId="2B5BEECE" w14:textId="77777777" w:rsidR="00612628" w:rsidRDefault="00612628" w:rsidP="00612628">
            <w:pPr>
              <w:jc w:val="center"/>
              <w:rPr>
                <w:rFonts w:ascii="Calibri" w:hAnsi="Calibri" w:cs="Calibri"/>
                <w:b/>
                <w:bCs/>
                <w:color w:val="833C0C"/>
                <w:sz w:val="22"/>
                <w:szCs w:val="22"/>
              </w:rPr>
            </w:pPr>
            <w:r>
              <w:rPr>
                <w:rFonts w:ascii="Calibri" w:hAnsi="Calibri" w:cs="Calibri"/>
                <w:b/>
                <w:bCs/>
                <w:color w:val="833C0C"/>
                <w:sz w:val="22"/>
                <w:szCs w:val="22"/>
              </w:rPr>
              <w:t>0,</w:t>
            </w:r>
            <w:r w:rsidR="00724525">
              <w:rPr>
                <w:rFonts w:ascii="Calibri" w:hAnsi="Calibri" w:cs="Calibri"/>
                <w:b/>
                <w:bCs/>
                <w:color w:val="833C0C"/>
                <w:sz w:val="22"/>
                <w:szCs w:val="22"/>
              </w:rPr>
              <w:t>10</w:t>
            </w:r>
          </w:p>
        </w:tc>
        <w:tc>
          <w:tcPr>
            <w:tcW w:w="1701" w:type="dxa"/>
            <w:tcBorders>
              <w:top w:val="single" w:sz="4" w:space="0" w:color="auto"/>
              <w:left w:val="single" w:sz="4" w:space="0" w:color="auto"/>
              <w:bottom w:val="single" w:sz="4" w:space="0" w:color="auto"/>
              <w:right w:val="single" w:sz="4" w:space="0" w:color="auto"/>
            </w:tcBorders>
            <w:shd w:val="clear" w:color="auto" w:fill="99FF99"/>
            <w:vAlign w:val="bottom"/>
          </w:tcPr>
          <w:p w14:paraId="00E52F6E" w14:textId="77777777" w:rsidR="00612628" w:rsidRDefault="00612628" w:rsidP="00612628">
            <w:pPr>
              <w:jc w:val="center"/>
              <w:rPr>
                <w:rFonts w:ascii="Calibri" w:hAnsi="Calibri" w:cs="Calibri"/>
                <w:b/>
                <w:bCs/>
                <w:color w:val="833C0C"/>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99FF99"/>
            <w:vAlign w:val="bottom"/>
          </w:tcPr>
          <w:p w14:paraId="73593339" w14:textId="77777777" w:rsidR="00612628" w:rsidRDefault="00612628" w:rsidP="00612628">
            <w:pPr>
              <w:jc w:val="center"/>
              <w:rPr>
                <w:rFonts w:ascii="Calibri" w:hAnsi="Calibri" w:cs="Calibri"/>
                <w:b/>
                <w:bCs/>
                <w:color w:val="833C0C"/>
                <w:sz w:val="22"/>
                <w:szCs w:val="22"/>
              </w:rPr>
            </w:pPr>
          </w:p>
        </w:tc>
      </w:tr>
      <w:tr w:rsidR="00612628" w:rsidRPr="00442A55" w14:paraId="26122BD8" w14:textId="77777777" w:rsidTr="009558EE">
        <w:trPr>
          <w:jc w:val="center"/>
        </w:trPr>
        <w:tc>
          <w:tcPr>
            <w:tcW w:w="464" w:type="dxa"/>
            <w:tcBorders>
              <w:top w:val="single" w:sz="4" w:space="0" w:color="auto"/>
              <w:left w:val="single" w:sz="4" w:space="0" w:color="auto"/>
              <w:bottom w:val="single" w:sz="12" w:space="0" w:color="auto"/>
              <w:right w:val="single" w:sz="4" w:space="0" w:color="auto"/>
            </w:tcBorders>
            <w:shd w:val="clear" w:color="auto" w:fill="99FF99"/>
            <w:vAlign w:val="bottom"/>
          </w:tcPr>
          <w:p w14:paraId="1CB07AA0" w14:textId="77777777" w:rsidR="00612628" w:rsidRPr="007E783B" w:rsidRDefault="00612628" w:rsidP="00612628">
            <w:pPr>
              <w:jc w:val="center"/>
              <w:rPr>
                <w:rFonts w:asciiTheme="minorHAnsi" w:hAnsiTheme="minorHAnsi"/>
                <w:b/>
                <w:sz w:val="20"/>
                <w:szCs w:val="20"/>
              </w:rPr>
            </w:pPr>
          </w:p>
        </w:tc>
        <w:tc>
          <w:tcPr>
            <w:tcW w:w="1814" w:type="dxa"/>
            <w:tcBorders>
              <w:top w:val="single" w:sz="4" w:space="0" w:color="auto"/>
              <w:left w:val="single" w:sz="4" w:space="0" w:color="auto"/>
              <w:bottom w:val="single" w:sz="12" w:space="0" w:color="auto"/>
              <w:right w:val="single" w:sz="4" w:space="0" w:color="auto"/>
            </w:tcBorders>
            <w:shd w:val="clear" w:color="auto" w:fill="99FF99"/>
            <w:vAlign w:val="bottom"/>
          </w:tcPr>
          <w:p w14:paraId="395CFA95" w14:textId="77777777" w:rsidR="00612628" w:rsidRPr="007E783B" w:rsidRDefault="00612628" w:rsidP="00612628">
            <w:pPr>
              <w:jc w:val="center"/>
              <w:rPr>
                <w:rFonts w:asciiTheme="minorHAnsi" w:hAnsiTheme="minorHAnsi"/>
                <w:sz w:val="20"/>
                <w:szCs w:val="22"/>
              </w:rPr>
            </w:pPr>
            <w:r>
              <w:rPr>
                <w:rFonts w:asciiTheme="minorHAnsi" w:hAnsiTheme="minorHAnsi"/>
                <w:b/>
                <w:sz w:val="22"/>
                <w:szCs w:val="16"/>
              </w:rPr>
              <w:t>CV (%)</w:t>
            </w:r>
          </w:p>
        </w:tc>
        <w:tc>
          <w:tcPr>
            <w:tcW w:w="1701" w:type="dxa"/>
            <w:tcBorders>
              <w:top w:val="single" w:sz="4" w:space="0" w:color="auto"/>
              <w:left w:val="single" w:sz="4" w:space="0" w:color="auto"/>
              <w:bottom w:val="single" w:sz="12" w:space="0" w:color="auto"/>
              <w:right w:val="single" w:sz="4" w:space="0" w:color="auto"/>
            </w:tcBorders>
            <w:shd w:val="clear" w:color="auto" w:fill="99FF99"/>
            <w:vAlign w:val="bottom"/>
          </w:tcPr>
          <w:p w14:paraId="3F05F148" w14:textId="77777777" w:rsidR="00612628" w:rsidRDefault="00612628" w:rsidP="00612628">
            <w:pPr>
              <w:jc w:val="center"/>
              <w:rPr>
                <w:rFonts w:ascii="Calibri" w:hAnsi="Calibri" w:cs="Calibri"/>
                <w:b/>
                <w:bCs/>
                <w:color w:val="833C0C"/>
                <w:sz w:val="22"/>
                <w:szCs w:val="22"/>
                <w:lang w:val="es-AR" w:eastAsia="es-AR"/>
              </w:rPr>
            </w:pPr>
          </w:p>
        </w:tc>
        <w:tc>
          <w:tcPr>
            <w:tcW w:w="1701" w:type="dxa"/>
            <w:tcBorders>
              <w:top w:val="single" w:sz="4" w:space="0" w:color="auto"/>
              <w:left w:val="single" w:sz="4" w:space="0" w:color="auto"/>
              <w:bottom w:val="single" w:sz="12" w:space="0" w:color="auto"/>
              <w:right w:val="single" w:sz="4" w:space="0" w:color="auto"/>
            </w:tcBorders>
            <w:shd w:val="clear" w:color="auto" w:fill="99FF99"/>
            <w:vAlign w:val="bottom"/>
          </w:tcPr>
          <w:p w14:paraId="6206381D" w14:textId="77777777" w:rsidR="00612628" w:rsidRDefault="00724525" w:rsidP="00612628">
            <w:pPr>
              <w:jc w:val="center"/>
              <w:rPr>
                <w:rFonts w:ascii="Calibri" w:hAnsi="Calibri" w:cs="Calibri"/>
                <w:b/>
                <w:bCs/>
                <w:color w:val="833C0C"/>
                <w:sz w:val="22"/>
                <w:szCs w:val="22"/>
              </w:rPr>
            </w:pPr>
            <w:r>
              <w:rPr>
                <w:rFonts w:ascii="Calibri" w:hAnsi="Calibri" w:cs="Calibri"/>
                <w:b/>
                <w:bCs/>
                <w:color w:val="833C0C"/>
                <w:sz w:val="22"/>
                <w:szCs w:val="22"/>
              </w:rPr>
              <w:t>11,8</w:t>
            </w:r>
            <w:r w:rsidR="00612628">
              <w:rPr>
                <w:rFonts w:ascii="Calibri" w:hAnsi="Calibri" w:cs="Calibri"/>
                <w:b/>
                <w:bCs/>
                <w:color w:val="833C0C"/>
                <w:sz w:val="22"/>
                <w:szCs w:val="22"/>
              </w:rPr>
              <w:t xml:space="preserve"> %</w:t>
            </w:r>
          </w:p>
        </w:tc>
        <w:tc>
          <w:tcPr>
            <w:tcW w:w="1701" w:type="dxa"/>
            <w:tcBorders>
              <w:top w:val="single" w:sz="4" w:space="0" w:color="auto"/>
              <w:left w:val="single" w:sz="4" w:space="0" w:color="auto"/>
              <w:bottom w:val="single" w:sz="12" w:space="0" w:color="auto"/>
              <w:right w:val="single" w:sz="4" w:space="0" w:color="auto"/>
            </w:tcBorders>
            <w:shd w:val="clear" w:color="auto" w:fill="99FF99"/>
            <w:vAlign w:val="bottom"/>
          </w:tcPr>
          <w:p w14:paraId="23A38C06" w14:textId="77777777" w:rsidR="00612628" w:rsidRDefault="00612628" w:rsidP="00612628">
            <w:pPr>
              <w:jc w:val="center"/>
              <w:rPr>
                <w:rFonts w:ascii="Calibri" w:hAnsi="Calibri" w:cs="Calibri"/>
                <w:b/>
                <w:bCs/>
                <w:color w:val="833C0C"/>
                <w:sz w:val="22"/>
                <w:szCs w:val="22"/>
              </w:rPr>
            </w:pPr>
          </w:p>
        </w:tc>
        <w:tc>
          <w:tcPr>
            <w:tcW w:w="1701" w:type="dxa"/>
            <w:tcBorders>
              <w:top w:val="single" w:sz="4" w:space="0" w:color="auto"/>
              <w:left w:val="single" w:sz="4" w:space="0" w:color="auto"/>
              <w:bottom w:val="single" w:sz="12" w:space="0" w:color="auto"/>
              <w:right w:val="single" w:sz="4" w:space="0" w:color="auto"/>
            </w:tcBorders>
            <w:shd w:val="clear" w:color="auto" w:fill="99FF99"/>
            <w:vAlign w:val="bottom"/>
          </w:tcPr>
          <w:p w14:paraId="543F93B3" w14:textId="77777777" w:rsidR="00612628" w:rsidRDefault="00612628" w:rsidP="00612628">
            <w:pPr>
              <w:jc w:val="center"/>
              <w:rPr>
                <w:rFonts w:ascii="Calibri" w:hAnsi="Calibri" w:cs="Calibri"/>
                <w:b/>
                <w:bCs/>
                <w:color w:val="833C0C"/>
                <w:sz w:val="22"/>
                <w:szCs w:val="22"/>
              </w:rPr>
            </w:pPr>
          </w:p>
        </w:tc>
      </w:tr>
    </w:tbl>
    <w:p w14:paraId="2228D3F0" w14:textId="77777777" w:rsidR="00612628" w:rsidRDefault="00612628" w:rsidP="006A2D79">
      <w:pPr>
        <w:jc w:val="both"/>
        <w:rPr>
          <w:i/>
          <w:sz w:val="22"/>
        </w:rPr>
      </w:pPr>
    </w:p>
    <w:p w14:paraId="13576932" w14:textId="77777777" w:rsidR="00612628" w:rsidRDefault="00612628" w:rsidP="00612628">
      <w:pPr>
        <w:jc w:val="center"/>
        <w:rPr>
          <w:b/>
          <w:sz w:val="22"/>
          <w:szCs w:val="22"/>
        </w:rPr>
      </w:pPr>
      <w:r>
        <w:rPr>
          <w:noProof/>
          <w:lang w:val="en-US" w:eastAsia="en-US"/>
        </w:rPr>
        <w:drawing>
          <wp:inline distT="0" distB="0" distL="0" distR="0" wp14:anchorId="7969CD5C" wp14:editId="1317A606">
            <wp:extent cx="5989320" cy="4279900"/>
            <wp:effectExtent l="0" t="0" r="0" b="0"/>
            <wp:docPr id="1" name="Gráfico 1">
              <a:extLst xmlns:a="http://schemas.openxmlformats.org/drawingml/2006/main">
                <a:ext uri="{FF2B5EF4-FFF2-40B4-BE49-F238E27FC236}">
                  <a16:creationId xmlns:a16="http://schemas.microsoft.com/office/drawing/2014/main" id="{0DD95BD4-0768-4B82-AADB-F5372D42231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1B6B4FD3" w14:textId="77777777" w:rsidR="00612628" w:rsidRDefault="00612628" w:rsidP="00612628">
      <w:pPr>
        <w:jc w:val="both"/>
        <w:rPr>
          <w:sz w:val="22"/>
          <w:szCs w:val="22"/>
        </w:rPr>
      </w:pPr>
      <w:r w:rsidRPr="00CA7B98">
        <w:rPr>
          <w:b/>
          <w:sz w:val="22"/>
          <w:szCs w:val="22"/>
        </w:rPr>
        <w:t xml:space="preserve">Figura </w:t>
      </w:r>
      <w:r>
        <w:rPr>
          <w:b/>
          <w:sz w:val="22"/>
          <w:szCs w:val="22"/>
        </w:rPr>
        <w:t>4</w:t>
      </w:r>
      <w:r w:rsidRPr="00CA7B98">
        <w:rPr>
          <w:b/>
          <w:sz w:val="22"/>
          <w:szCs w:val="22"/>
        </w:rPr>
        <w:t>:</w:t>
      </w:r>
      <w:r w:rsidRPr="00CA7B98">
        <w:rPr>
          <w:sz w:val="22"/>
          <w:szCs w:val="22"/>
        </w:rPr>
        <w:t xml:space="preserve"> </w:t>
      </w:r>
      <w:r>
        <w:rPr>
          <w:i/>
          <w:sz w:val="22"/>
          <w:szCs w:val="22"/>
        </w:rPr>
        <w:t xml:space="preserve">Rendimiento de </w:t>
      </w:r>
      <w:proofErr w:type="spellStart"/>
      <w:r>
        <w:rPr>
          <w:i/>
          <w:sz w:val="22"/>
          <w:szCs w:val="22"/>
        </w:rPr>
        <w:t>Brassica</w:t>
      </w:r>
      <w:proofErr w:type="spellEnd"/>
      <w:r>
        <w:rPr>
          <w:i/>
          <w:sz w:val="22"/>
          <w:szCs w:val="22"/>
        </w:rPr>
        <w:t xml:space="preserve"> </w:t>
      </w:r>
      <w:proofErr w:type="spellStart"/>
      <w:r>
        <w:rPr>
          <w:i/>
          <w:sz w:val="22"/>
          <w:szCs w:val="22"/>
        </w:rPr>
        <w:t>carinata</w:t>
      </w:r>
      <w:proofErr w:type="spellEnd"/>
      <w:r>
        <w:rPr>
          <w:i/>
          <w:sz w:val="22"/>
          <w:szCs w:val="22"/>
        </w:rPr>
        <w:t xml:space="preserve"> según fuente de fertilizante fosforado aplicado en línea de siembra. </w:t>
      </w:r>
      <w:r w:rsidR="00724525">
        <w:rPr>
          <w:i/>
          <w:sz w:val="22"/>
          <w:szCs w:val="22"/>
        </w:rPr>
        <w:t xml:space="preserve">Letras distintas sobre las columnas representan diferencias significativas entre tratamientos (LSD a=0,10, </w:t>
      </w:r>
      <w:proofErr w:type="spellStart"/>
      <w:r w:rsidR="00724525">
        <w:rPr>
          <w:i/>
          <w:sz w:val="22"/>
          <w:szCs w:val="22"/>
        </w:rPr>
        <w:t>dms</w:t>
      </w:r>
      <w:proofErr w:type="spellEnd"/>
      <w:r w:rsidR="00724525">
        <w:rPr>
          <w:i/>
          <w:sz w:val="22"/>
          <w:szCs w:val="22"/>
        </w:rPr>
        <w:t>=649 kg ha</w:t>
      </w:r>
      <w:r w:rsidR="00724525" w:rsidRPr="006A2D79">
        <w:rPr>
          <w:i/>
          <w:sz w:val="22"/>
          <w:szCs w:val="22"/>
          <w:vertAlign w:val="superscript"/>
        </w:rPr>
        <w:t>-1</w:t>
      </w:r>
      <w:r w:rsidR="00724525">
        <w:rPr>
          <w:i/>
          <w:sz w:val="22"/>
          <w:szCs w:val="22"/>
        </w:rPr>
        <w:t xml:space="preserve">). </w:t>
      </w:r>
      <w:r>
        <w:rPr>
          <w:i/>
          <w:sz w:val="22"/>
          <w:szCs w:val="22"/>
        </w:rPr>
        <w:t>INTA San Antonio de Areco</w:t>
      </w:r>
      <w:r w:rsidRPr="00CA7B98">
        <w:rPr>
          <w:i/>
          <w:sz w:val="22"/>
          <w:szCs w:val="22"/>
        </w:rPr>
        <w:t>, año 20</w:t>
      </w:r>
      <w:r>
        <w:rPr>
          <w:i/>
          <w:sz w:val="22"/>
          <w:szCs w:val="22"/>
        </w:rPr>
        <w:t>23</w:t>
      </w:r>
      <w:r w:rsidRPr="00CA7B98">
        <w:rPr>
          <w:i/>
          <w:sz w:val="22"/>
          <w:szCs w:val="22"/>
        </w:rPr>
        <w:t>.</w:t>
      </w:r>
      <w:r w:rsidRPr="00CA7B98">
        <w:rPr>
          <w:sz w:val="22"/>
          <w:szCs w:val="22"/>
        </w:rPr>
        <w:t xml:space="preserve"> </w:t>
      </w:r>
    </w:p>
    <w:p w14:paraId="7EE20F04" w14:textId="77777777" w:rsidR="00612628" w:rsidRPr="00F672D1" w:rsidRDefault="00612628" w:rsidP="006A2D79">
      <w:pPr>
        <w:jc w:val="both"/>
        <w:rPr>
          <w:i/>
          <w:sz w:val="22"/>
        </w:rPr>
      </w:pPr>
    </w:p>
    <w:p w14:paraId="41670397" w14:textId="77777777" w:rsidR="00E4109C" w:rsidRPr="006C6F05" w:rsidRDefault="00E4109C" w:rsidP="00E4109C">
      <w:pPr>
        <w:jc w:val="both"/>
        <w:rPr>
          <w:b/>
        </w:rPr>
      </w:pPr>
      <w:r>
        <w:rPr>
          <w:b/>
        </w:rPr>
        <w:t>DISCUSIÓN Y CONCLUSIONES</w:t>
      </w:r>
    </w:p>
    <w:p w14:paraId="28018A81" w14:textId="77777777" w:rsidR="00B36031" w:rsidRDefault="00CE512A" w:rsidP="00E4109C">
      <w:pPr>
        <w:autoSpaceDE w:val="0"/>
        <w:autoSpaceDN w:val="0"/>
        <w:adjustRightInd w:val="0"/>
        <w:ind w:firstLine="567"/>
        <w:jc w:val="both"/>
      </w:pPr>
      <w:r>
        <w:t xml:space="preserve">Las precipitaciones </w:t>
      </w:r>
      <w:r w:rsidR="00236459">
        <w:t>alcanzaron a</w:t>
      </w:r>
      <w:r>
        <w:t xml:space="preserve"> 308,1 mm en Pergamino y 363 mm en San Antonio de Areco. La especie se adaptó </w:t>
      </w:r>
      <w:r w:rsidR="00B36031">
        <w:t xml:space="preserve">bien a un ambiente seco inicial, y presentó una reacción muy favorable a la mejora del ambiente desde septiembre. </w:t>
      </w:r>
      <w:r w:rsidR="00236459">
        <w:t>La adición de P y otros elementos en línea como “starters” incrementó el crecimiento y uniformó el cultivo, mejorando la tolerancia a adversidades.</w:t>
      </w:r>
      <w:r>
        <w:t xml:space="preserve"> </w:t>
      </w:r>
    </w:p>
    <w:p w14:paraId="5E2B37C0" w14:textId="77777777" w:rsidR="00252EA0" w:rsidRDefault="00B36031" w:rsidP="00E4109C">
      <w:pPr>
        <w:autoSpaceDE w:val="0"/>
        <w:autoSpaceDN w:val="0"/>
        <w:adjustRightInd w:val="0"/>
        <w:ind w:firstLine="567"/>
        <w:jc w:val="both"/>
      </w:pPr>
      <w:r>
        <w:t xml:space="preserve">Las variables </w:t>
      </w:r>
      <w:r w:rsidR="00422149">
        <w:t xml:space="preserve">determinadas durante el ciclo de cultivo lograron anticipar el comportamiento de los rendimientos. En Pergamino presentaron alta correlación con la productividad NDVI, biomasa aérea, altura de las plantas, intercepción y NG (Tabla 3). Por su parte, en San Antonio de </w:t>
      </w:r>
      <w:r w:rsidR="00DE7D67">
        <w:t xml:space="preserve">Areco la relación entre variables fue más débil, siendo la principal la calificación del vigor </w:t>
      </w:r>
      <w:r w:rsidR="00252EA0">
        <w:t>(Tabla 4).</w:t>
      </w:r>
    </w:p>
    <w:p w14:paraId="3B06A621" w14:textId="77777777" w:rsidR="00BF2AD4" w:rsidRDefault="00DE7D67" w:rsidP="00E4109C">
      <w:pPr>
        <w:autoSpaceDE w:val="0"/>
        <w:autoSpaceDN w:val="0"/>
        <w:adjustRightInd w:val="0"/>
        <w:ind w:firstLine="567"/>
        <w:jc w:val="both"/>
      </w:pPr>
      <w:r>
        <w:t>Se determinaron diferencias estadísticas en los rendimientos de Pergamino (P 0,05</w:t>
      </w:r>
      <w:r w:rsidR="00D85762">
        <w:t xml:space="preserve">, </w:t>
      </w:r>
      <w:proofErr w:type="spellStart"/>
      <w:r w:rsidR="00D85762">
        <w:t>cv</w:t>
      </w:r>
      <w:proofErr w:type="spellEnd"/>
      <w:r w:rsidR="00D85762">
        <w:t>=7.9 %</w:t>
      </w:r>
      <w:r>
        <w:t xml:space="preserve">). Los fertilizados sin distinción superaron al testigo (Figura 3). Como tendencia, en términos absolutos parecieran sobresalir mezclas químicas balanceadas con inclusión de micronutrientes, como </w:t>
      </w:r>
      <w:proofErr w:type="spellStart"/>
      <w:r>
        <w:t>Microstar</w:t>
      </w:r>
      <w:proofErr w:type="spellEnd"/>
      <w:r>
        <w:t xml:space="preserve"> CMB Bio, </w:t>
      </w:r>
      <w:proofErr w:type="spellStart"/>
      <w:r>
        <w:t>Mess</w:t>
      </w:r>
      <w:proofErr w:type="spellEnd"/>
      <w:r>
        <w:t xml:space="preserve"> S</w:t>
      </w:r>
      <w:r w:rsidR="00E9095E">
        <w:t>Z</w:t>
      </w:r>
      <w:r>
        <w:t xml:space="preserve"> y Top </w:t>
      </w:r>
      <w:proofErr w:type="spellStart"/>
      <w:r>
        <w:t>Phos</w:t>
      </w:r>
      <w:proofErr w:type="spellEnd"/>
      <w:r>
        <w:t xml:space="preserve"> 724 (Figura 3). </w:t>
      </w:r>
      <w:r w:rsidR="00D85762">
        <w:t xml:space="preserve">En San Antonio de Areco las diferencias de rendimiento estuvieron en el límite de la significancia estadística (P=0,10, </w:t>
      </w:r>
      <w:proofErr w:type="spellStart"/>
      <w:r w:rsidR="00D85762">
        <w:t>cv</w:t>
      </w:r>
      <w:proofErr w:type="spellEnd"/>
      <w:r w:rsidR="00D85762">
        <w:t xml:space="preserve">=11,8 %). </w:t>
      </w:r>
      <w:r w:rsidR="00E9095E">
        <w:t xml:space="preserve">Prevaleció Top </w:t>
      </w:r>
      <w:proofErr w:type="spellStart"/>
      <w:r w:rsidR="00E9095E">
        <w:t>Phos</w:t>
      </w:r>
      <w:proofErr w:type="spellEnd"/>
      <w:r w:rsidR="00E9095E">
        <w:t xml:space="preserve">, sin diferencias con los </w:t>
      </w:r>
      <w:proofErr w:type="spellStart"/>
      <w:r w:rsidR="00E9095E">
        <w:t>microgranulados</w:t>
      </w:r>
      <w:proofErr w:type="spellEnd"/>
      <w:r w:rsidR="00E9095E">
        <w:t xml:space="preserve"> Micro+ y </w:t>
      </w:r>
      <w:proofErr w:type="spellStart"/>
      <w:r w:rsidR="00E9095E">
        <w:t>Microstar</w:t>
      </w:r>
      <w:proofErr w:type="spellEnd"/>
      <w:r w:rsidR="00E9095E">
        <w:t xml:space="preserve"> CMB Bio. Esta jerarquía confirma los mejores resultados de las mezclas químicas </w:t>
      </w:r>
      <w:proofErr w:type="spellStart"/>
      <w:r w:rsidR="00E9095E">
        <w:t>multinutrientes</w:t>
      </w:r>
      <w:proofErr w:type="spellEnd"/>
      <w:r w:rsidR="00E9095E">
        <w:t xml:space="preserve">, en comparación con otras fuentes más simples basadas en NP.  </w:t>
      </w:r>
    </w:p>
    <w:p w14:paraId="0920109D" w14:textId="77777777" w:rsidR="003143F6" w:rsidRDefault="00E4109C" w:rsidP="008B6B27">
      <w:pPr>
        <w:autoSpaceDE w:val="0"/>
        <w:autoSpaceDN w:val="0"/>
        <w:adjustRightInd w:val="0"/>
        <w:ind w:firstLine="567"/>
        <w:jc w:val="both"/>
      </w:pPr>
      <w:r w:rsidRPr="00CF7D23">
        <w:t xml:space="preserve">Los resultados obtenidos permiten </w:t>
      </w:r>
      <w:r w:rsidR="003143F6" w:rsidRPr="00CF7D23">
        <w:t>respondes a las hipótesis planteadas. La hipótesis 1 es parcialmente aceptada. La aplicación de MAP en línea redujo la emergencia en Pergamino, pero no en San Antonio de Areco. La hipótesis 2 también se acepta en forma parcial. El “</w:t>
      </w:r>
      <w:proofErr w:type="spellStart"/>
      <w:r w:rsidR="003143F6" w:rsidRPr="00CF7D23">
        <w:t>plateau</w:t>
      </w:r>
      <w:proofErr w:type="spellEnd"/>
      <w:r w:rsidR="003143F6" w:rsidRPr="00CF7D23">
        <w:t>” de rendimiento se obtuvo en 60 kg ha</w:t>
      </w:r>
      <w:r w:rsidR="003143F6" w:rsidRPr="00CF7D23">
        <w:rPr>
          <w:vertAlign w:val="superscript"/>
        </w:rPr>
        <w:t>-1</w:t>
      </w:r>
      <w:r w:rsidR="003143F6" w:rsidRPr="00CF7D23">
        <w:t xml:space="preserve"> en Pergamino, y 100 kg ha</w:t>
      </w:r>
      <w:r w:rsidR="003143F6" w:rsidRPr="00CF7D23">
        <w:rPr>
          <w:vertAlign w:val="superscript"/>
        </w:rPr>
        <w:t>-1</w:t>
      </w:r>
      <w:r w:rsidR="003143F6" w:rsidRPr="00CF7D23">
        <w:t xml:space="preserve"> en San Antonio de Areco.</w:t>
      </w:r>
    </w:p>
    <w:p w14:paraId="2E2A1B99" w14:textId="77777777" w:rsidR="003143F6" w:rsidRDefault="00E9095E" w:rsidP="008B6B27">
      <w:pPr>
        <w:autoSpaceDE w:val="0"/>
        <w:autoSpaceDN w:val="0"/>
        <w:adjustRightInd w:val="0"/>
        <w:ind w:firstLine="567"/>
        <w:jc w:val="both"/>
      </w:pPr>
      <w:r>
        <w:t xml:space="preserve">Los resultados obtenidos estuvieron alineados en ambas localidades, y permiten aceptar las hipótesis propuestas. Las mezclas químicas de composición balanceada con aporte de micronutrientes presentaron una </w:t>
      </w:r>
      <w:proofErr w:type="spellStart"/>
      <w:r>
        <w:t>perfomance</w:t>
      </w:r>
      <w:proofErr w:type="spellEnd"/>
      <w:r>
        <w:t xml:space="preserve"> superior, respecto de los fertilizantes simples con P o NP. Esto incluyó fuentes macro y </w:t>
      </w:r>
      <w:proofErr w:type="spellStart"/>
      <w:r>
        <w:t>microgranuladas</w:t>
      </w:r>
      <w:proofErr w:type="spellEnd"/>
      <w:r>
        <w:t xml:space="preserve">. A pesar de la baja dosis, los </w:t>
      </w:r>
      <w:proofErr w:type="spellStart"/>
      <w:r>
        <w:t>microgranulados</w:t>
      </w:r>
      <w:proofErr w:type="spellEnd"/>
      <w:r>
        <w:t xml:space="preserve"> presentaron buen desempeño, apoyados en su alta solubilidad, aporte de varios nutrientes y escasa o nula agresión sobre las plántulas en emergencia.</w:t>
      </w:r>
    </w:p>
    <w:p w14:paraId="207177C7" w14:textId="77777777" w:rsidR="00F7508A" w:rsidRDefault="00F7508A" w:rsidP="003143F6">
      <w:pPr>
        <w:autoSpaceDE w:val="0"/>
        <w:autoSpaceDN w:val="0"/>
        <w:adjustRightInd w:val="0"/>
        <w:jc w:val="both"/>
      </w:pPr>
    </w:p>
    <w:p w14:paraId="3C0CD3CD" w14:textId="77777777" w:rsidR="00AF5F43" w:rsidRDefault="00DA3060" w:rsidP="00AF5F43">
      <w:pPr>
        <w:autoSpaceDE w:val="0"/>
        <w:autoSpaceDN w:val="0"/>
        <w:adjustRightInd w:val="0"/>
        <w:jc w:val="center"/>
        <w:rPr>
          <w:b/>
        </w:rPr>
      </w:pPr>
      <w:r>
        <w:rPr>
          <w:noProof/>
          <w:lang w:val="en-US" w:eastAsia="en-US"/>
        </w:rPr>
        <w:drawing>
          <wp:inline distT="0" distB="0" distL="0" distR="0" wp14:anchorId="4E69252B" wp14:editId="32C3C2E8">
            <wp:extent cx="6057900" cy="8075249"/>
            <wp:effectExtent l="0" t="0" r="0" b="254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063678" cy="8082952"/>
                    </a:xfrm>
                    <a:prstGeom prst="rect">
                      <a:avLst/>
                    </a:prstGeom>
                  </pic:spPr>
                </pic:pic>
              </a:graphicData>
            </a:graphic>
          </wp:inline>
        </w:drawing>
      </w:r>
    </w:p>
    <w:p w14:paraId="53263663" w14:textId="77777777" w:rsidR="00AF5F43" w:rsidRPr="00AF5F43" w:rsidRDefault="00DA3060" w:rsidP="00AF5F43">
      <w:pPr>
        <w:autoSpaceDE w:val="0"/>
        <w:autoSpaceDN w:val="0"/>
        <w:adjustRightInd w:val="0"/>
        <w:jc w:val="both"/>
        <w:rPr>
          <w:i/>
          <w:sz w:val="20"/>
        </w:rPr>
      </w:pPr>
      <w:r>
        <w:rPr>
          <w:b/>
          <w:sz w:val="20"/>
        </w:rPr>
        <w:t xml:space="preserve">        </w:t>
      </w:r>
      <w:r w:rsidR="00AF5F43" w:rsidRPr="00AF5F43">
        <w:rPr>
          <w:b/>
          <w:sz w:val="20"/>
        </w:rPr>
        <w:t xml:space="preserve">Fotografía 1: </w:t>
      </w:r>
      <w:r w:rsidR="00ED3BE6">
        <w:rPr>
          <w:i/>
          <w:sz w:val="20"/>
        </w:rPr>
        <w:t xml:space="preserve">Vista general del </w:t>
      </w:r>
      <w:r>
        <w:rPr>
          <w:i/>
          <w:sz w:val="20"/>
        </w:rPr>
        <w:t xml:space="preserve">tratamiento a dosis máxima de MAP 120, llegando a madurez fisiológica. INTA Pergamino. </w:t>
      </w:r>
    </w:p>
    <w:p w14:paraId="7C0168C6" w14:textId="77777777" w:rsidR="00AF5F43" w:rsidRDefault="00DA3060" w:rsidP="00AF5F43">
      <w:pPr>
        <w:autoSpaceDE w:val="0"/>
        <w:autoSpaceDN w:val="0"/>
        <w:adjustRightInd w:val="0"/>
        <w:jc w:val="center"/>
        <w:rPr>
          <w:b/>
        </w:rPr>
      </w:pPr>
      <w:r>
        <w:rPr>
          <w:noProof/>
          <w:lang w:val="en-US" w:eastAsia="en-US"/>
        </w:rPr>
        <w:drawing>
          <wp:inline distT="0" distB="0" distL="0" distR="0" wp14:anchorId="1B19016B" wp14:editId="2958361F">
            <wp:extent cx="6570980" cy="3696335"/>
            <wp:effectExtent l="0" t="0" r="127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570980" cy="3696335"/>
                    </a:xfrm>
                    <a:prstGeom prst="rect">
                      <a:avLst/>
                    </a:prstGeom>
                  </pic:spPr>
                </pic:pic>
              </a:graphicData>
            </a:graphic>
          </wp:inline>
        </w:drawing>
      </w:r>
    </w:p>
    <w:p w14:paraId="5D1D7AF3" w14:textId="77777777" w:rsidR="001867F7" w:rsidRPr="00AF5F43" w:rsidRDefault="001867F7" w:rsidP="001867F7">
      <w:pPr>
        <w:autoSpaceDE w:val="0"/>
        <w:autoSpaceDN w:val="0"/>
        <w:adjustRightInd w:val="0"/>
        <w:jc w:val="both"/>
        <w:rPr>
          <w:i/>
          <w:sz w:val="20"/>
        </w:rPr>
      </w:pPr>
      <w:r w:rsidRPr="00AF5F43">
        <w:rPr>
          <w:b/>
          <w:sz w:val="20"/>
        </w:rPr>
        <w:t xml:space="preserve">Fotografía </w:t>
      </w:r>
      <w:r w:rsidR="00ED3BE6">
        <w:rPr>
          <w:b/>
          <w:sz w:val="20"/>
        </w:rPr>
        <w:t>2</w:t>
      </w:r>
      <w:r w:rsidRPr="00AF5F43">
        <w:rPr>
          <w:b/>
          <w:sz w:val="20"/>
        </w:rPr>
        <w:t xml:space="preserve">: </w:t>
      </w:r>
      <w:r w:rsidR="00ED3BE6">
        <w:rPr>
          <w:i/>
          <w:sz w:val="20"/>
        </w:rPr>
        <w:t>Vista aérea de</w:t>
      </w:r>
      <w:r w:rsidR="00DA3060">
        <w:rPr>
          <w:i/>
          <w:sz w:val="20"/>
        </w:rPr>
        <w:t xml:space="preserve"> los experimentos</w:t>
      </w:r>
      <w:r>
        <w:rPr>
          <w:i/>
          <w:sz w:val="20"/>
        </w:rPr>
        <w:t xml:space="preserve">. </w:t>
      </w:r>
    </w:p>
    <w:p w14:paraId="4F02A267" w14:textId="77777777" w:rsidR="00AF5F43" w:rsidRDefault="00AF5F43" w:rsidP="001867F7">
      <w:pPr>
        <w:autoSpaceDE w:val="0"/>
        <w:autoSpaceDN w:val="0"/>
        <w:adjustRightInd w:val="0"/>
        <w:jc w:val="center"/>
        <w:rPr>
          <w:b/>
        </w:rPr>
      </w:pPr>
    </w:p>
    <w:p w14:paraId="331D395D" w14:textId="77777777" w:rsidR="00EC6010" w:rsidRPr="00FA1829" w:rsidRDefault="00ED5A71" w:rsidP="00EC6010">
      <w:pPr>
        <w:autoSpaceDE w:val="0"/>
        <w:autoSpaceDN w:val="0"/>
        <w:adjustRightInd w:val="0"/>
        <w:rPr>
          <w:b/>
        </w:rPr>
      </w:pPr>
      <w:r w:rsidRPr="00FA1829">
        <w:rPr>
          <w:b/>
        </w:rPr>
        <w:t>BIBLIOGRAFÍA CONSULTADA</w:t>
      </w:r>
    </w:p>
    <w:p w14:paraId="032E6680" w14:textId="77777777" w:rsidR="0096317C" w:rsidRDefault="002E0C2E" w:rsidP="002E0C2E">
      <w:pPr>
        <w:autoSpaceDE w:val="0"/>
        <w:autoSpaceDN w:val="0"/>
        <w:adjustRightInd w:val="0"/>
        <w:jc w:val="both"/>
        <w:rPr>
          <w:sz w:val="20"/>
          <w:lang w:val="en-US"/>
        </w:rPr>
      </w:pPr>
      <w:r w:rsidRPr="00F46950">
        <w:rPr>
          <w:sz w:val="20"/>
          <w:lang w:val="es-AR"/>
        </w:rPr>
        <w:t xml:space="preserve">* </w:t>
      </w:r>
      <w:proofErr w:type="spellStart"/>
      <w:r w:rsidR="0096317C" w:rsidRPr="00F46950">
        <w:rPr>
          <w:sz w:val="20"/>
          <w:lang w:val="es-AR"/>
        </w:rPr>
        <w:t>Bashyal</w:t>
      </w:r>
      <w:proofErr w:type="spellEnd"/>
      <w:r w:rsidR="0096317C" w:rsidRPr="00F46950">
        <w:rPr>
          <w:sz w:val="20"/>
          <w:lang w:val="es-AR"/>
        </w:rPr>
        <w:t xml:space="preserve">, M., </w:t>
      </w:r>
      <w:proofErr w:type="spellStart"/>
      <w:r w:rsidR="0096317C" w:rsidRPr="00F46950">
        <w:rPr>
          <w:sz w:val="20"/>
          <w:lang w:val="es-AR"/>
        </w:rPr>
        <w:t>Mulvaney</w:t>
      </w:r>
      <w:proofErr w:type="spellEnd"/>
      <w:r w:rsidR="0096317C" w:rsidRPr="00F46950">
        <w:rPr>
          <w:sz w:val="20"/>
          <w:lang w:val="es-AR"/>
        </w:rPr>
        <w:t xml:space="preserve">, M. J., Crozier, C. R., </w:t>
      </w:r>
      <w:proofErr w:type="spellStart"/>
      <w:r w:rsidR="0096317C" w:rsidRPr="00F46950">
        <w:rPr>
          <w:sz w:val="20"/>
          <w:lang w:val="es-AR"/>
        </w:rPr>
        <w:t>Iboyi</w:t>
      </w:r>
      <w:proofErr w:type="spellEnd"/>
      <w:r w:rsidR="0096317C" w:rsidRPr="00F46950">
        <w:rPr>
          <w:sz w:val="20"/>
          <w:lang w:val="es-AR"/>
        </w:rPr>
        <w:t xml:space="preserve">, J. E., </w:t>
      </w:r>
      <w:proofErr w:type="spellStart"/>
      <w:r w:rsidR="0096317C" w:rsidRPr="00F46950">
        <w:rPr>
          <w:sz w:val="20"/>
          <w:lang w:val="es-AR"/>
        </w:rPr>
        <w:t>Perondi</w:t>
      </w:r>
      <w:proofErr w:type="spellEnd"/>
      <w:r w:rsidR="0096317C" w:rsidRPr="00F46950">
        <w:rPr>
          <w:sz w:val="20"/>
          <w:lang w:val="es-AR"/>
        </w:rPr>
        <w:t xml:space="preserve">, D., Post, A., ... </w:t>
      </w:r>
      <w:r w:rsidR="0096317C" w:rsidRPr="0096317C">
        <w:rPr>
          <w:sz w:val="20"/>
          <w:lang w:val="en-US"/>
        </w:rPr>
        <w:t xml:space="preserve">&amp; </w:t>
      </w:r>
      <w:proofErr w:type="spellStart"/>
      <w:r w:rsidR="0096317C" w:rsidRPr="0096317C">
        <w:rPr>
          <w:sz w:val="20"/>
          <w:lang w:val="en-US"/>
        </w:rPr>
        <w:t>Devkota</w:t>
      </w:r>
      <w:proofErr w:type="spellEnd"/>
      <w:r w:rsidR="0096317C" w:rsidRPr="0096317C">
        <w:rPr>
          <w:sz w:val="20"/>
          <w:lang w:val="en-US"/>
        </w:rPr>
        <w:t xml:space="preserve">, P. (2023). Brassica </w:t>
      </w:r>
      <w:proofErr w:type="spellStart"/>
      <w:r w:rsidR="0096317C" w:rsidRPr="0096317C">
        <w:rPr>
          <w:sz w:val="20"/>
          <w:lang w:val="en-US"/>
        </w:rPr>
        <w:t>carinata</w:t>
      </w:r>
      <w:proofErr w:type="spellEnd"/>
      <w:r w:rsidR="0096317C" w:rsidRPr="0096317C">
        <w:rPr>
          <w:sz w:val="20"/>
          <w:lang w:val="en-US"/>
        </w:rPr>
        <w:t xml:space="preserve"> nutrient accumulation and partitioning across maturity types and latitude. Crop Science, 63(2), 833-851.</w:t>
      </w:r>
    </w:p>
    <w:p w14:paraId="261EFB71" w14:textId="77777777" w:rsidR="00AC6F71" w:rsidRDefault="0096317C" w:rsidP="002E0C2E">
      <w:pPr>
        <w:autoSpaceDE w:val="0"/>
        <w:autoSpaceDN w:val="0"/>
        <w:adjustRightInd w:val="0"/>
        <w:jc w:val="both"/>
        <w:rPr>
          <w:sz w:val="20"/>
        </w:rPr>
      </w:pPr>
      <w:r>
        <w:rPr>
          <w:sz w:val="20"/>
          <w:lang w:val="en-US"/>
        </w:rPr>
        <w:t xml:space="preserve">* </w:t>
      </w:r>
      <w:proofErr w:type="spellStart"/>
      <w:r w:rsidR="00AC6F71" w:rsidRPr="00AC6F71">
        <w:rPr>
          <w:sz w:val="20"/>
          <w:lang w:val="en-US"/>
        </w:rPr>
        <w:t>Cockson</w:t>
      </w:r>
      <w:proofErr w:type="spellEnd"/>
      <w:r w:rsidR="00AC6F71" w:rsidRPr="00AC6F71">
        <w:rPr>
          <w:sz w:val="20"/>
          <w:lang w:val="en-US"/>
        </w:rPr>
        <w:t xml:space="preserve">, P., </w:t>
      </w:r>
      <w:proofErr w:type="spellStart"/>
      <w:r w:rsidR="00AC6F71" w:rsidRPr="00AC6F71">
        <w:rPr>
          <w:sz w:val="20"/>
          <w:lang w:val="en-US"/>
        </w:rPr>
        <w:t>Veazie</w:t>
      </w:r>
      <w:proofErr w:type="spellEnd"/>
      <w:r w:rsidR="00AC6F71" w:rsidRPr="00AC6F71">
        <w:rPr>
          <w:sz w:val="20"/>
          <w:lang w:val="en-US"/>
        </w:rPr>
        <w:t xml:space="preserve">, P., Davis, M., Barajas, G., Post, A., Crozier, C. R., ... &amp; </w:t>
      </w:r>
      <w:proofErr w:type="spellStart"/>
      <w:r w:rsidR="00AC6F71" w:rsidRPr="00AC6F71">
        <w:rPr>
          <w:sz w:val="20"/>
          <w:lang w:val="en-US"/>
        </w:rPr>
        <w:t>Whipker</w:t>
      </w:r>
      <w:proofErr w:type="spellEnd"/>
      <w:r w:rsidR="00AC6F71" w:rsidRPr="00AC6F71">
        <w:rPr>
          <w:sz w:val="20"/>
          <w:lang w:val="en-US"/>
        </w:rPr>
        <w:t xml:space="preserve">, B. E. (2021). The Impacts of micronutrient fertility on the mineral uptake and growth of brassica </w:t>
      </w:r>
      <w:proofErr w:type="spellStart"/>
      <w:r w:rsidR="00AC6F71" w:rsidRPr="00AC6F71">
        <w:rPr>
          <w:sz w:val="20"/>
          <w:lang w:val="en-US"/>
        </w:rPr>
        <w:t>carinata</w:t>
      </w:r>
      <w:proofErr w:type="spellEnd"/>
      <w:r w:rsidR="00AC6F71" w:rsidRPr="00AC6F71">
        <w:rPr>
          <w:sz w:val="20"/>
          <w:lang w:val="en-US"/>
        </w:rPr>
        <w:t xml:space="preserve">. </w:t>
      </w:r>
      <w:proofErr w:type="spellStart"/>
      <w:r w:rsidR="00AC6F71" w:rsidRPr="00AC6F71">
        <w:rPr>
          <w:sz w:val="20"/>
        </w:rPr>
        <w:t>Agriculture</w:t>
      </w:r>
      <w:proofErr w:type="spellEnd"/>
      <w:r w:rsidR="00AC6F71" w:rsidRPr="00AC6F71">
        <w:rPr>
          <w:sz w:val="20"/>
        </w:rPr>
        <w:t>, 11(3), 221.</w:t>
      </w:r>
    </w:p>
    <w:p w14:paraId="0DA0E7B6" w14:textId="77777777" w:rsidR="002E0C2E" w:rsidRDefault="00AC6F71" w:rsidP="002E0C2E">
      <w:pPr>
        <w:autoSpaceDE w:val="0"/>
        <w:autoSpaceDN w:val="0"/>
        <w:adjustRightInd w:val="0"/>
        <w:jc w:val="both"/>
        <w:rPr>
          <w:sz w:val="20"/>
        </w:rPr>
      </w:pPr>
      <w:r>
        <w:rPr>
          <w:sz w:val="20"/>
        </w:rPr>
        <w:t xml:space="preserve">* </w:t>
      </w:r>
      <w:r w:rsidR="002E0C2E" w:rsidRPr="00216574">
        <w:rPr>
          <w:sz w:val="20"/>
        </w:rPr>
        <w:t xml:space="preserve">Chamorro, A. M. (2018). Análisis del impacto sobre la sustentabilidad de la difusión de la colza y de la cebada en reemplazo del trigo en la secuencia trigo/soja 2ª en el Partido de Tres Arroyos (Doctoral </w:t>
      </w:r>
      <w:proofErr w:type="spellStart"/>
      <w:r w:rsidR="002E0C2E" w:rsidRPr="00216574">
        <w:rPr>
          <w:sz w:val="20"/>
        </w:rPr>
        <w:t>dissertation</w:t>
      </w:r>
      <w:proofErr w:type="spellEnd"/>
      <w:r w:rsidR="002E0C2E" w:rsidRPr="00216574">
        <w:rPr>
          <w:sz w:val="20"/>
        </w:rPr>
        <w:t>, Universidad Nacional de La Plata (UNLP)-Facultad de Ciencias Agrarias y Forestales (FCAF)).</w:t>
      </w:r>
    </w:p>
    <w:p w14:paraId="70E5EA6F" w14:textId="77777777" w:rsidR="0096317C" w:rsidRDefault="0096317C" w:rsidP="002E0C2E">
      <w:pPr>
        <w:autoSpaceDE w:val="0"/>
        <w:autoSpaceDN w:val="0"/>
        <w:adjustRightInd w:val="0"/>
        <w:jc w:val="both"/>
        <w:rPr>
          <w:sz w:val="20"/>
        </w:rPr>
      </w:pPr>
      <w:r>
        <w:rPr>
          <w:sz w:val="20"/>
        </w:rPr>
        <w:t xml:space="preserve">* </w:t>
      </w:r>
      <w:r w:rsidRPr="0096317C">
        <w:rPr>
          <w:sz w:val="20"/>
        </w:rPr>
        <w:t xml:space="preserve">Ferraris, G. N., Mousegne, F. J., </w:t>
      </w:r>
      <w:proofErr w:type="spellStart"/>
      <w:r w:rsidRPr="0096317C">
        <w:rPr>
          <w:sz w:val="20"/>
        </w:rPr>
        <w:t>Jecke</w:t>
      </w:r>
      <w:proofErr w:type="spellEnd"/>
      <w:r w:rsidRPr="0096317C">
        <w:rPr>
          <w:sz w:val="20"/>
        </w:rPr>
        <w:t xml:space="preserve">, F. A., &amp; Vellaz, O. (2020). Respuesta a fertilización con nitrógeno, fósforo y azufre en </w:t>
      </w:r>
      <w:proofErr w:type="spellStart"/>
      <w:r w:rsidRPr="0096317C">
        <w:rPr>
          <w:sz w:val="20"/>
        </w:rPr>
        <w:t>Brassica</w:t>
      </w:r>
      <w:proofErr w:type="spellEnd"/>
      <w:r w:rsidRPr="0096317C">
        <w:rPr>
          <w:sz w:val="20"/>
        </w:rPr>
        <w:t xml:space="preserve"> </w:t>
      </w:r>
      <w:proofErr w:type="spellStart"/>
      <w:r w:rsidRPr="0096317C">
        <w:rPr>
          <w:sz w:val="20"/>
        </w:rPr>
        <w:t>carinata</w:t>
      </w:r>
      <w:proofErr w:type="spellEnd"/>
      <w:r w:rsidRPr="0096317C">
        <w:rPr>
          <w:sz w:val="20"/>
        </w:rPr>
        <w:t>-Campaña 2019. EEA Pergamino, INTA</w:t>
      </w:r>
      <w:r>
        <w:rPr>
          <w:sz w:val="20"/>
        </w:rPr>
        <w:t xml:space="preserve">. Disponible </w:t>
      </w:r>
      <w:proofErr w:type="spellStart"/>
      <w:r>
        <w:rPr>
          <w:sz w:val="20"/>
        </w:rPr>
        <w:t>On</w:t>
      </w:r>
      <w:proofErr w:type="spellEnd"/>
      <w:r>
        <w:rPr>
          <w:sz w:val="20"/>
        </w:rPr>
        <w:t xml:space="preserve"> Line.  </w:t>
      </w:r>
    </w:p>
    <w:p w14:paraId="3F5FA2CE" w14:textId="77777777" w:rsidR="0096317C" w:rsidRDefault="0096317C" w:rsidP="002E0C2E">
      <w:pPr>
        <w:autoSpaceDE w:val="0"/>
        <w:autoSpaceDN w:val="0"/>
        <w:adjustRightInd w:val="0"/>
        <w:jc w:val="both"/>
        <w:rPr>
          <w:sz w:val="20"/>
        </w:rPr>
      </w:pPr>
      <w:r w:rsidRPr="0096317C">
        <w:rPr>
          <w:sz w:val="20"/>
        </w:rPr>
        <w:t>https://repositorio.inta.gob.ar/bitstream/handle/20.500.12123/7105/INTA_CRBsAsNorte_EEAPergamino_Ferraris_Gustavo_Respuesta_fertilizaci%C3%B3n_con_nitr%C3%B3geno_f%C3%B3sforo_azufre_en_Brassica_carinata_Campa%C3%B1a_2019.pdf?sequence=1</w:t>
      </w:r>
    </w:p>
    <w:p w14:paraId="52F583B0" w14:textId="77777777" w:rsidR="0096317C" w:rsidRDefault="0096317C" w:rsidP="002E0C2E">
      <w:pPr>
        <w:autoSpaceDE w:val="0"/>
        <w:autoSpaceDN w:val="0"/>
        <w:adjustRightInd w:val="0"/>
        <w:jc w:val="both"/>
        <w:rPr>
          <w:sz w:val="20"/>
        </w:rPr>
      </w:pPr>
      <w:r>
        <w:rPr>
          <w:sz w:val="20"/>
        </w:rPr>
        <w:t xml:space="preserve">* </w:t>
      </w:r>
      <w:proofErr w:type="spellStart"/>
      <w:r w:rsidRPr="0096317C">
        <w:rPr>
          <w:sz w:val="20"/>
        </w:rPr>
        <w:t>Gangadhar</w:t>
      </w:r>
      <w:proofErr w:type="spellEnd"/>
      <w:r w:rsidRPr="0096317C">
        <w:rPr>
          <w:sz w:val="20"/>
        </w:rPr>
        <w:t xml:space="preserve">, K. V., &amp; </w:t>
      </w:r>
      <w:proofErr w:type="spellStart"/>
      <w:r w:rsidRPr="0096317C">
        <w:rPr>
          <w:sz w:val="20"/>
        </w:rPr>
        <w:t>Brar</w:t>
      </w:r>
      <w:proofErr w:type="spellEnd"/>
      <w:r w:rsidRPr="0096317C">
        <w:rPr>
          <w:sz w:val="20"/>
        </w:rPr>
        <w:t xml:space="preserve">, B. S. (2020). </w:t>
      </w:r>
      <w:r w:rsidRPr="0096317C">
        <w:rPr>
          <w:sz w:val="20"/>
          <w:lang w:val="en-US"/>
        </w:rPr>
        <w:t xml:space="preserve">Response of phosphorous and growth regulators on oil seed crops: A review. </w:t>
      </w:r>
      <w:r w:rsidRPr="0096317C">
        <w:rPr>
          <w:sz w:val="20"/>
        </w:rPr>
        <w:t>IJCS, 8(6), 2010-2016.</w:t>
      </w:r>
    </w:p>
    <w:p w14:paraId="2FC9E263" w14:textId="77777777" w:rsidR="0096317C" w:rsidRPr="00F46950" w:rsidRDefault="0096317C" w:rsidP="002E0C2E">
      <w:pPr>
        <w:autoSpaceDE w:val="0"/>
        <w:autoSpaceDN w:val="0"/>
        <w:adjustRightInd w:val="0"/>
        <w:jc w:val="both"/>
        <w:rPr>
          <w:sz w:val="20"/>
          <w:lang w:val="en-US"/>
        </w:rPr>
      </w:pPr>
      <w:r>
        <w:rPr>
          <w:sz w:val="20"/>
        </w:rPr>
        <w:t xml:space="preserve">* </w:t>
      </w:r>
      <w:proofErr w:type="spellStart"/>
      <w:r w:rsidRPr="0096317C">
        <w:rPr>
          <w:sz w:val="20"/>
        </w:rPr>
        <w:t>Jalal</w:t>
      </w:r>
      <w:proofErr w:type="spellEnd"/>
      <w:r w:rsidRPr="0096317C">
        <w:rPr>
          <w:sz w:val="20"/>
        </w:rPr>
        <w:t xml:space="preserve">, A., da Silva Oliveira, C. E., Galindo, F. S., Rosa, P. A. L., Gato, I. M. B., de Lima, B. H., &amp; Teixeira </w:t>
      </w:r>
      <w:proofErr w:type="spellStart"/>
      <w:r w:rsidRPr="0096317C">
        <w:rPr>
          <w:sz w:val="20"/>
        </w:rPr>
        <w:t>Filho</w:t>
      </w:r>
      <w:proofErr w:type="spellEnd"/>
      <w:r w:rsidRPr="0096317C">
        <w:rPr>
          <w:sz w:val="20"/>
        </w:rPr>
        <w:t xml:space="preserve">, M. C. M. (2023). </w:t>
      </w:r>
      <w:r w:rsidRPr="0096317C">
        <w:rPr>
          <w:sz w:val="20"/>
          <w:lang w:val="en-US"/>
        </w:rPr>
        <w:t xml:space="preserve">Regulatory mechanisms of plant growth-promoting rhizobacteria and plant nutrition against abiotic stresses in Brassicaceae family. </w:t>
      </w:r>
      <w:r w:rsidRPr="00F46950">
        <w:rPr>
          <w:sz w:val="20"/>
          <w:lang w:val="en-US"/>
        </w:rPr>
        <w:t>Life, 13(1), 211.</w:t>
      </w:r>
    </w:p>
    <w:p w14:paraId="6EFEB592" w14:textId="77777777" w:rsidR="002E0C2E" w:rsidRDefault="002E0C2E" w:rsidP="002E0C2E">
      <w:pPr>
        <w:autoSpaceDE w:val="0"/>
        <w:autoSpaceDN w:val="0"/>
        <w:adjustRightInd w:val="0"/>
        <w:jc w:val="both"/>
        <w:rPr>
          <w:sz w:val="20"/>
          <w:lang w:val="en-US"/>
        </w:rPr>
      </w:pPr>
      <w:r>
        <w:rPr>
          <w:sz w:val="20"/>
          <w:lang w:val="en-US"/>
        </w:rPr>
        <w:t xml:space="preserve">* </w:t>
      </w:r>
      <w:r w:rsidRPr="00216574">
        <w:rPr>
          <w:sz w:val="20"/>
          <w:lang w:val="en-US"/>
        </w:rPr>
        <w:t xml:space="preserve">Lawton, K. (2019). Growing </w:t>
      </w:r>
      <w:proofErr w:type="spellStart"/>
      <w:r w:rsidRPr="00216574">
        <w:rPr>
          <w:sz w:val="20"/>
          <w:lang w:val="en-US"/>
        </w:rPr>
        <w:t>carinata</w:t>
      </w:r>
      <w:proofErr w:type="spellEnd"/>
      <w:r w:rsidRPr="00216574">
        <w:rPr>
          <w:sz w:val="20"/>
          <w:lang w:val="en-US"/>
        </w:rPr>
        <w:t xml:space="preserve"> in the Southeastern US. </w:t>
      </w:r>
      <w:r w:rsidRPr="00A45509">
        <w:rPr>
          <w:sz w:val="20"/>
          <w:lang w:val="en-US"/>
        </w:rPr>
        <w:t>Crops &amp; Soils, 52(5), 18-21.</w:t>
      </w:r>
    </w:p>
    <w:p w14:paraId="3C88986D" w14:textId="77777777" w:rsidR="00315B27" w:rsidRDefault="00315B27" w:rsidP="002E0C2E">
      <w:pPr>
        <w:autoSpaceDE w:val="0"/>
        <w:autoSpaceDN w:val="0"/>
        <w:adjustRightInd w:val="0"/>
        <w:jc w:val="both"/>
        <w:rPr>
          <w:sz w:val="20"/>
          <w:lang w:val="es-AR"/>
        </w:rPr>
      </w:pPr>
      <w:r>
        <w:rPr>
          <w:sz w:val="20"/>
          <w:lang w:val="es-AR"/>
        </w:rPr>
        <w:t xml:space="preserve">* </w:t>
      </w:r>
      <w:proofErr w:type="spellStart"/>
      <w:r w:rsidRPr="00315B27">
        <w:rPr>
          <w:sz w:val="20"/>
          <w:lang w:val="es-AR"/>
        </w:rPr>
        <w:t>Mäkelä</w:t>
      </w:r>
      <w:proofErr w:type="spellEnd"/>
      <w:r w:rsidRPr="00315B27">
        <w:rPr>
          <w:sz w:val="20"/>
          <w:lang w:val="es-AR"/>
        </w:rPr>
        <w:t xml:space="preserve">, P. S., </w:t>
      </w:r>
      <w:proofErr w:type="spellStart"/>
      <w:r w:rsidRPr="00315B27">
        <w:rPr>
          <w:sz w:val="20"/>
          <w:lang w:val="es-AR"/>
        </w:rPr>
        <w:t>Wasonga</w:t>
      </w:r>
      <w:proofErr w:type="spellEnd"/>
      <w:r w:rsidRPr="00315B27">
        <w:rPr>
          <w:sz w:val="20"/>
          <w:lang w:val="es-AR"/>
        </w:rPr>
        <w:t xml:space="preserve">, D. O., Solano Hernandez, A., &amp; </w:t>
      </w:r>
      <w:proofErr w:type="spellStart"/>
      <w:r w:rsidRPr="00315B27">
        <w:rPr>
          <w:sz w:val="20"/>
          <w:lang w:val="es-AR"/>
        </w:rPr>
        <w:t>Santanen</w:t>
      </w:r>
      <w:proofErr w:type="spellEnd"/>
      <w:r w:rsidRPr="00315B27">
        <w:rPr>
          <w:sz w:val="20"/>
          <w:lang w:val="es-AR"/>
        </w:rPr>
        <w:t xml:space="preserve">, A. (2020). </w:t>
      </w:r>
      <w:r w:rsidRPr="00315B27">
        <w:rPr>
          <w:sz w:val="20"/>
          <w:lang w:val="en-US"/>
        </w:rPr>
        <w:t xml:space="preserve">Seedling growth and phosphorus uptake in response to different phosphorus sources. </w:t>
      </w:r>
      <w:proofErr w:type="spellStart"/>
      <w:r w:rsidRPr="00315B27">
        <w:rPr>
          <w:sz w:val="20"/>
          <w:lang w:val="es-AR"/>
        </w:rPr>
        <w:t>Agronomy</w:t>
      </w:r>
      <w:proofErr w:type="spellEnd"/>
      <w:r w:rsidRPr="00315B27">
        <w:rPr>
          <w:sz w:val="20"/>
          <w:lang w:val="es-AR"/>
        </w:rPr>
        <w:t>, 10(8), 1089.</w:t>
      </w:r>
    </w:p>
    <w:p w14:paraId="5F4C6723" w14:textId="77777777" w:rsidR="00315B27" w:rsidRPr="004E7753" w:rsidRDefault="007F18A0" w:rsidP="002E0C2E">
      <w:pPr>
        <w:autoSpaceDE w:val="0"/>
        <w:autoSpaceDN w:val="0"/>
        <w:adjustRightInd w:val="0"/>
        <w:jc w:val="both"/>
      </w:pPr>
      <w:r>
        <w:rPr>
          <w:sz w:val="20"/>
          <w:lang w:val="es-AR"/>
        </w:rPr>
        <w:t xml:space="preserve">* </w:t>
      </w:r>
      <w:proofErr w:type="spellStart"/>
      <w:r w:rsidR="00315B27" w:rsidRPr="00315B27">
        <w:rPr>
          <w:sz w:val="20"/>
          <w:lang w:val="es-AR"/>
        </w:rPr>
        <w:t>Nget</w:t>
      </w:r>
      <w:proofErr w:type="spellEnd"/>
      <w:r w:rsidR="00315B27" w:rsidRPr="00315B27">
        <w:rPr>
          <w:sz w:val="20"/>
          <w:lang w:val="es-AR"/>
        </w:rPr>
        <w:t xml:space="preserve">, R., Aguilar, E. A., Cruz, P. C. S., Reaño, C. E., Sanchez, P. B., Reyes, M. R., &amp; </w:t>
      </w:r>
      <w:proofErr w:type="spellStart"/>
      <w:r w:rsidR="00315B27" w:rsidRPr="00315B27">
        <w:rPr>
          <w:sz w:val="20"/>
          <w:lang w:val="es-AR"/>
        </w:rPr>
        <w:t>Prasad</w:t>
      </w:r>
      <w:proofErr w:type="spellEnd"/>
      <w:r w:rsidR="00315B27" w:rsidRPr="00315B27">
        <w:rPr>
          <w:sz w:val="20"/>
          <w:lang w:val="es-AR"/>
        </w:rPr>
        <w:t xml:space="preserve">, P. V. (2022). </w:t>
      </w:r>
      <w:r w:rsidR="00315B27" w:rsidRPr="00315B27">
        <w:rPr>
          <w:sz w:val="20"/>
          <w:lang w:val="en-US"/>
        </w:rPr>
        <w:t xml:space="preserve">Responses of soybean genotypes to different nitrogen and phosphorus sources: Impacts on yield components, seed yield, and seed protein. </w:t>
      </w:r>
      <w:proofErr w:type="spellStart"/>
      <w:r w:rsidR="00315B27" w:rsidRPr="004E7753">
        <w:rPr>
          <w:sz w:val="20"/>
        </w:rPr>
        <w:t>Plants</w:t>
      </w:r>
      <w:proofErr w:type="spellEnd"/>
      <w:r w:rsidR="00315B27" w:rsidRPr="004E7753">
        <w:rPr>
          <w:sz w:val="20"/>
        </w:rPr>
        <w:t>, 11(3), 298.</w:t>
      </w:r>
      <w:r w:rsidR="00315B27" w:rsidRPr="004E7753">
        <w:t xml:space="preserve"> </w:t>
      </w:r>
    </w:p>
    <w:p w14:paraId="111D85E1" w14:textId="77777777" w:rsidR="007F18A0" w:rsidRDefault="00315B27" w:rsidP="002E0C2E">
      <w:pPr>
        <w:autoSpaceDE w:val="0"/>
        <w:autoSpaceDN w:val="0"/>
        <w:adjustRightInd w:val="0"/>
        <w:jc w:val="both"/>
        <w:rPr>
          <w:sz w:val="20"/>
          <w:lang w:val="en-US"/>
        </w:rPr>
      </w:pPr>
      <w:r w:rsidRPr="007F18A0">
        <w:rPr>
          <w:sz w:val="20"/>
          <w:lang w:val="es-AR"/>
        </w:rPr>
        <w:t xml:space="preserve">* </w:t>
      </w:r>
      <w:r w:rsidR="007F18A0" w:rsidRPr="007F18A0">
        <w:rPr>
          <w:sz w:val="20"/>
          <w:lang w:val="es-AR"/>
        </w:rPr>
        <w:t xml:space="preserve">Rosendo dos Santos, V., </w:t>
      </w:r>
      <w:proofErr w:type="spellStart"/>
      <w:r w:rsidR="007F18A0" w:rsidRPr="007F18A0">
        <w:rPr>
          <w:sz w:val="20"/>
          <w:lang w:val="es-AR"/>
        </w:rPr>
        <w:t>Soltangheisi</w:t>
      </w:r>
      <w:proofErr w:type="spellEnd"/>
      <w:r w:rsidR="007F18A0" w:rsidRPr="007F18A0">
        <w:rPr>
          <w:sz w:val="20"/>
          <w:lang w:val="es-AR"/>
        </w:rPr>
        <w:t xml:space="preserve">, A., Junqueira Franco, H. C., </w:t>
      </w:r>
      <w:proofErr w:type="spellStart"/>
      <w:r w:rsidR="007F18A0" w:rsidRPr="007F18A0">
        <w:rPr>
          <w:sz w:val="20"/>
          <w:lang w:val="es-AR"/>
        </w:rPr>
        <w:t>Kolln</w:t>
      </w:r>
      <w:proofErr w:type="spellEnd"/>
      <w:r w:rsidR="007F18A0" w:rsidRPr="007F18A0">
        <w:rPr>
          <w:sz w:val="20"/>
          <w:lang w:val="es-AR"/>
        </w:rPr>
        <w:t xml:space="preserve">, O., Vitti, A. C., Santos Dias, C. T. D., &amp; </w:t>
      </w:r>
      <w:proofErr w:type="spellStart"/>
      <w:r w:rsidR="007F18A0" w:rsidRPr="007F18A0">
        <w:rPr>
          <w:sz w:val="20"/>
          <w:lang w:val="es-AR"/>
        </w:rPr>
        <w:t>Pavinato</w:t>
      </w:r>
      <w:proofErr w:type="spellEnd"/>
      <w:r w:rsidR="007F18A0" w:rsidRPr="007F18A0">
        <w:rPr>
          <w:sz w:val="20"/>
          <w:lang w:val="es-AR"/>
        </w:rPr>
        <w:t xml:space="preserve">, P. S. (2018). </w:t>
      </w:r>
      <w:r w:rsidR="007F18A0" w:rsidRPr="007F18A0">
        <w:rPr>
          <w:sz w:val="20"/>
          <w:lang w:val="en-US"/>
        </w:rPr>
        <w:t>Phosphate sources and their placement affecting soil phosphorus pools in sugarcane. Agronomy, 8(12), 283.</w:t>
      </w:r>
    </w:p>
    <w:p w14:paraId="34A5CC40" w14:textId="77777777" w:rsidR="00315B27" w:rsidRDefault="007F18A0" w:rsidP="002E0C2E">
      <w:pPr>
        <w:autoSpaceDE w:val="0"/>
        <w:autoSpaceDN w:val="0"/>
        <w:adjustRightInd w:val="0"/>
        <w:jc w:val="both"/>
        <w:rPr>
          <w:sz w:val="20"/>
          <w:lang w:val="en-US"/>
        </w:rPr>
      </w:pPr>
      <w:r>
        <w:rPr>
          <w:sz w:val="20"/>
          <w:lang w:val="en-US"/>
        </w:rPr>
        <w:t xml:space="preserve">* </w:t>
      </w:r>
      <w:r w:rsidR="00315B27" w:rsidRPr="00315B27">
        <w:rPr>
          <w:sz w:val="20"/>
          <w:lang w:val="en-US"/>
        </w:rPr>
        <w:t>Wang, Y., Zhang, W., Müller, T., Lakshmanan, P., Liu, Y., Liang, T., ... &amp; Chen, X. (2023). Soil phosphorus availability and fractionation in response to different phosphorus sources in alkaline and acid soils: a short-term incubation study. Scientific reports, 13(1), 5677.</w:t>
      </w:r>
    </w:p>
    <w:p w14:paraId="57997FFA" w14:textId="77777777" w:rsidR="009C36A2" w:rsidRPr="00F46950" w:rsidRDefault="009C36A2" w:rsidP="002E0C2E">
      <w:pPr>
        <w:autoSpaceDE w:val="0"/>
        <w:autoSpaceDN w:val="0"/>
        <w:adjustRightInd w:val="0"/>
        <w:jc w:val="both"/>
        <w:rPr>
          <w:sz w:val="20"/>
          <w:lang w:val="en-US"/>
        </w:rPr>
      </w:pPr>
    </w:p>
    <w:sectPr w:rsidR="009C36A2" w:rsidRPr="00F46950" w:rsidSect="007E0A67">
      <w:pgSz w:w="11906" w:h="16838"/>
      <w:pgMar w:top="993" w:right="707" w:bottom="1417"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C9F7DB" w14:textId="77777777" w:rsidR="00E95F99" w:rsidRDefault="00E95F99" w:rsidP="00A47811">
      <w:r>
        <w:separator/>
      </w:r>
    </w:p>
  </w:endnote>
  <w:endnote w:type="continuationSeparator" w:id="0">
    <w:p w14:paraId="1870384E" w14:textId="77777777" w:rsidR="00E95F99" w:rsidRDefault="00E95F99" w:rsidP="00A478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210E22" w14:textId="77777777" w:rsidR="00E95F99" w:rsidRDefault="00E95F99" w:rsidP="00A47811">
      <w:r>
        <w:separator/>
      </w:r>
    </w:p>
  </w:footnote>
  <w:footnote w:type="continuationSeparator" w:id="0">
    <w:p w14:paraId="16C6C8E2" w14:textId="77777777" w:rsidR="00E95F99" w:rsidRDefault="00E95F99" w:rsidP="00A478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C22E7"/>
    <w:multiLevelType w:val="hybridMultilevel"/>
    <w:tmpl w:val="5DF85660"/>
    <w:lvl w:ilvl="0" w:tplc="2C0A0001">
      <w:start w:val="1"/>
      <w:numFmt w:val="bullet"/>
      <w:lvlText w:val=""/>
      <w:lvlJc w:val="left"/>
      <w:pPr>
        <w:ind w:left="502" w:hanging="360"/>
      </w:pPr>
      <w:rPr>
        <w:rFonts w:ascii="Symbol" w:hAnsi="Symbol" w:hint="default"/>
      </w:rPr>
    </w:lvl>
    <w:lvl w:ilvl="1" w:tplc="2C0A0003" w:tentative="1">
      <w:start w:val="1"/>
      <w:numFmt w:val="bullet"/>
      <w:lvlText w:val="o"/>
      <w:lvlJc w:val="left"/>
      <w:pPr>
        <w:ind w:left="1222" w:hanging="360"/>
      </w:pPr>
      <w:rPr>
        <w:rFonts w:ascii="Courier New" w:hAnsi="Courier New" w:cs="Courier New" w:hint="default"/>
      </w:rPr>
    </w:lvl>
    <w:lvl w:ilvl="2" w:tplc="2C0A0005" w:tentative="1">
      <w:start w:val="1"/>
      <w:numFmt w:val="bullet"/>
      <w:lvlText w:val=""/>
      <w:lvlJc w:val="left"/>
      <w:pPr>
        <w:ind w:left="1942" w:hanging="360"/>
      </w:pPr>
      <w:rPr>
        <w:rFonts w:ascii="Wingdings" w:hAnsi="Wingdings" w:hint="default"/>
      </w:rPr>
    </w:lvl>
    <w:lvl w:ilvl="3" w:tplc="2C0A0001" w:tentative="1">
      <w:start w:val="1"/>
      <w:numFmt w:val="bullet"/>
      <w:lvlText w:val=""/>
      <w:lvlJc w:val="left"/>
      <w:pPr>
        <w:ind w:left="2662" w:hanging="360"/>
      </w:pPr>
      <w:rPr>
        <w:rFonts w:ascii="Symbol" w:hAnsi="Symbol" w:hint="default"/>
      </w:rPr>
    </w:lvl>
    <w:lvl w:ilvl="4" w:tplc="2C0A0003" w:tentative="1">
      <w:start w:val="1"/>
      <w:numFmt w:val="bullet"/>
      <w:lvlText w:val="o"/>
      <w:lvlJc w:val="left"/>
      <w:pPr>
        <w:ind w:left="3382" w:hanging="360"/>
      </w:pPr>
      <w:rPr>
        <w:rFonts w:ascii="Courier New" w:hAnsi="Courier New" w:cs="Courier New" w:hint="default"/>
      </w:rPr>
    </w:lvl>
    <w:lvl w:ilvl="5" w:tplc="2C0A0005" w:tentative="1">
      <w:start w:val="1"/>
      <w:numFmt w:val="bullet"/>
      <w:lvlText w:val=""/>
      <w:lvlJc w:val="left"/>
      <w:pPr>
        <w:ind w:left="4102" w:hanging="360"/>
      </w:pPr>
      <w:rPr>
        <w:rFonts w:ascii="Wingdings" w:hAnsi="Wingdings" w:hint="default"/>
      </w:rPr>
    </w:lvl>
    <w:lvl w:ilvl="6" w:tplc="2C0A0001" w:tentative="1">
      <w:start w:val="1"/>
      <w:numFmt w:val="bullet"/>
      <w:lvlText w:val=""/>
      <w:lvlJc w:val="left"/>
      <w:pPr>
        <w:ind w:left="4822" w:hanging="360"/>
      </w:pPr>
      <w:rPr>
        <w:rFonts w:ascii="Symbol" w:hAnsi="Symbol" w:hint="default"/>
      </w:rPr>
    </w:lvl>
    <w:lvl w:ilvl="7" w:tplc="2C0A0003" w:tentative="1">
      <w:start w:val="1"/>
      <w:numFmt w:val="bullet"/>
      <w:lvlText w:val="o"/>
      <w:lvlJc w:val="left"/>
      <w:pPr>
        <w:ind w:left="5542" w:hanging="360"/>
      </w:pPr>
      <w:rPr>
        <w:rFonts w:ascii="Courier New" w:hAnsi="Courier New" w:cs="Courier New" w:hint="default"/>
      </w:rPr>
    </w:lvl>
    <w:lvl w:ilvl="8" w:tplc="2C0A0005" w:tentative="1">
      <w:start w:val="1"/>
      <w:numFmt w:val="bullet"/>
      <w:lvlText w:val=""/>
      <w:lvlJc w:val="left"/>
      <w:pPr>
        <w:ind w:left="6262" w:hanging="360"/>
      </w:pPr>
      <w:rPr>
        <w:rFonts w:ascii="Wingdings" w:hAnsi="Wingdings" w:hint="default"/>
      </w:rPr>
    </w:lvl>
  </w:abstractNum>
  <w:abstractNum w:abstractNumId="1" w15:restartNumberingAfterBreak="0">
    <w:nsid w:val="05A4121D"/>
    <w:multiLevelType w:val="hybridMultilevel"/>
    <w:tmpl w:val="68F877CE"/>
    <w:lvl w:ilvl="0" w:tplc="0C0A0001">
      <w:start w:val="2000"/>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6ED608A"/>
    <w:multiLevelType w:val="hybridMultilevel"/>
    <w:tmpl w:val="94C03732"/>
    <w:lvl w:ilvl="0" w:tplc="8DAEE79A">
      <w:start w:val="1"/>
      <w:numFmt w:val="lowerLetter"/>
      <w:lvlText w:val="%1)"/>
      <w:lvlJc w:val="left"/>
      <w:pPr>
        <w:ind w:left="720" w:hanging="360"/>
      </w:pPr>
      <w:rPr>
        <w:rFonts w:hint="default"/>
        <w:b/>
        <w:sz w:val="24"/>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24E77BAB"/>
    <w:multiLevelType w:val="hybridMultilevel"/>
    <w:tmpl w:val="61626A2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E91648"/>
    <w:multiLevelType w:val="hybridMultilevel"/>
    <w:tmpl w:val="F70293DE"/>
    <w:lvl w:ilvl="0" w:tplc="10A879D2">
      <w:start w:val="1"/>
      <w:numFmt w:val="decimal"/>
      <w:lvlText w:val="%1."/>
      <w:lvlJc w:val="left"/>
      <w:pPr>
        <w:tabs>
          <w:tab w:val="num" w:pos="720"/>
        </w:tabs>
        <w:ind w:left="720" w:hanging="360"/>
      </w:pPr>
    </w:lvl>
    <w:lvl w:ilvl="1" w:tplc="0E8C5BCE" w:tentative="1">
      <w:start w:val="1"/>
      <w:numFmt w:val="decimal"/>
      <w:lvlText w:val="%2."/>
      <w:lvlJc w:val="left"/>
      <w:pPr>
        <w:tabs>
          <w:tab w:val="num" w:pos="1440"/>
        </w:tabs>
        <w:ind w:left="1440" w:hanging="360"/>
      </w:pPr>
    </w:lvl>
    <w:lvl w:ilvl="2" w:tplc="420644BC" w:tentative="1">
      <w:start w:val="1"/>
      <w:numFmt w:val="decimal"/>
      <w:lvlText w:val="%3."/>
      <w:lvlJc w:val="left"/>
      <w:pPr>
        <w:tabs>
          <w:tab w:val="num" w:pos="2160"/>
        </w:tabs>
        <w:ind w:left="2160" w:hanging="360"/>
      </w:pPr>
    </w:lvl>
    <w:lvl w:ilvl="3" w:tplc="3D84411E" w:tentative="1">
      <w:start w:val="1"/>
      <w:numFmt w:val="decimal"/>
      <w:lvlText w:val="%4."/>
      <w:lvlJc w:val="left"/>
      <w:pPr>
        <w:tabs>
          <w:tab w:val="num" w:pos="2880"/>
        </w:tabs>
        <w:ind w:left="2880" w:hanging="360"/>
      </w:pPr>
    </w:lvl>
    <w:lvl w:ilvl="4" w:tplc="75E67C20" w:tentative="1">
      <w:start w:val="1"/>
      <w:numFmt w:val="decimal"/>
      <w:lvlText w:val="%5."/>
      <w:lvlJc w:val="left"/>
      <w:pPr>
        <w:tabs>
          <w:tab w:val="num" w:pos="3600"/>
        </w:tabs>
        <w:ind w:left="3600" w:hanging="360"/>
      </w:pPr>
    </w:lvl>
    <w:lvl w:ilvl="5" w:tplc="679C27DA" w:tentative="1">
      <w:start w:val="1"/>
      <w:numFmt w:val="decimal"/>
      <w:lvlText w:val="%6."/>
      <w:lvlJc w:val="left"/>
      <w:pPr>
        <w:tabs>
          <w:tab w:val="num" w:pos="4320"/>
        </w:tabs>
        <w:ind w:left="4320" w:hanging="360"/>
      </w:pPr>
    </w:lvl>
    <w:lvl w:ilvl="6" w:tplc="1A1E47AA" w:tentative="1">
      <w:start w:val="1"/>
      <w:numFmt w:val="decimal"/>
      <w:lvlText w:val="%7."/>
      <w:lvlJc w:val="left"/>
      <w:pPr>
        <w:tabs>
          <w:tab w:val="num" w:pos="5040"/>
        </w:tabs>
        <w:ind w:left="5040" w:hanging="360"/>
      </w:pPr>
    </w:lvl>
    <w:lvl w:ilvl="7" w:tplc="951E238A" w:tentative="1">
      <w:start w:val="1"/>
      <w:numFmt w:val="decimal"/>
      <w:lvlText w:val="%8."/>
      <w:lvlJc w:val="left"/>
      <w:pPr>
        <w:tabs>
          <w:tab w:val="num" w:pos="5760"/>
        </w:tabs>
        <w:ind w:left="5760" w:hanging="360"/>
      </w:pPr>
    </w:lvl>
    <w:lvl w:ilvl="8" w:tplc="B21E9632" w:tentative="1">
      <w:start w:val="1"/>
      <w:numFmt w:val="decimal"/>
      <w:lvlText w:val="%9."/>
      <w:lvlJc w:val="left"/>
      <w:pPr>
        <w:tabs>
          <w:tab w:val="num" w:pos="6480"/>
        </w:tabs>
        <w:ind w:left="6480" w:hanging="360"/>
      </w:pPr>
    </w:lvl>
  </w:abstractNum>
  <w:abstractNum w:abstractNumId="5" w15:restartNumberingAfterBreak="0">
    <w:nsid w:val="3E631F91"/>
    <w:multiLevelType w:val="hybridMultilevel"/>
    <w:tmpl w:val="90767A0A"/>
    <w:lvl w:ilvl="0" w:tplc="0C0A0001">
      <w:start w:val="2"/>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6197DEE"/>
    <w:multiLevelType w:val="hybridMultilevel"/>
    <w:tmpl w:val="45B45E6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4DB01FF7"/>
    <w:multiLevelType w:val="hybridMultilevel"/>
    <w:tmpl w:val="20EAF146"/>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6F4F6BA3"/>
    <w:multiLevelType w:val="hybridMultilevel"/>
    <w:tmpl w:val="45B45E6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41317086">
    <w:abstractNumId w:val="6"/>
  </w:num>
  <w:num w:numId="2" w16cid:durableId="1392772997">
    <w:abstractNumId w:val="5"/>
  </w:num>
  <w:num w:numId="3" w16cid:durableId="7760194">
    <w:abstractNumId w:val="0"/>
  </w:num>
  <w:num w:numId="4" w16cid:durableId="1649893847">
    <w:abstractNumId w:val="1"/>
  </w:num>
  <w:num w:numId="5" w16cid:durableId="353770567">
    <w:abstractNumId w:val="8"/>
  </w:num>
  <w:num w:numId="6" w16cid:durableId="1671180041">
    <w:abstractNumId w:val="2"/>
  </w:num>
  <w:num w:numId="7" w16cid:durableId="1289430955">
    <w:abstractNumId w:val="4"/>
  </w:num>
  <w:num w:numId="8" w16cid:durableId="1108698988">
    <w:abstractNumId w:val="7"/>
  </w:num>
  <w:num w:numId="9" w16cid:durableId="7426787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24"/>
  <w:activeWritingStyle w:appName="MSWord" w:lang="pt-BR" w:vendorID="64" w:dllVersion="6" w:nlCheck="1" w:checkStyle="0"/>
  <w:activeWritingStyle w:appName="MSWord" w:lang="es-AR" w:vendorID="64" w:dllVersion="6" w:nlCheck="1" w:checkStyle="0"/>
  <w:activeWritingStyle w:appName="MSWord" w:lang="es-ES" w:vendorID="64" w:dllVersion="6" w:nlCheck="1" w:checkStyle="0"/>
  <w:activeWritingStyle w:appName="MSWord" w:lang="en-US" w:vendorID="64" w:dllVersion="6" w:nlCheck="1" w:checkStyle="1"/>
  <w:activeWritingStyle w:appName="MSWord" w:lang="es-ES_tradnl" w:vendorID="64" w:dllVersion="6" w:nlCheck="1" w:checkStyle="1"/>
  <w:activeWritingStyle w:appName="MSWord" w:lang="es-AR" w:vendorID="64" w:dllVersion="4096" w:nlCheck="1" w:checkStyle="0"/>
  <w:activeWritingStyle w:appName="MSWord" w:lang="en-US" w:vendorID="64" w:dllVersion="4096" w:nlCheck="1" w:checkStyle="0"/>
  <w:activeWritingStyle w:appName="MSWord" w:lang="es-ES" w:vendorID="64" w:dllVersion="4096" w:nlCheck="1" w:checkStyle="0"/>
  <w:activeWritingStyle w:appName="MSWord" w:lang="pt-BR" w:vendorID="64" w:dllVersion="4096" w:nlCheck="1" w:checkStyle="0"/>
  <w:activeWritingStyle w:appName="MSWord" w:lang="es-E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A5A"/>
    <w:rsid w:val="00001977"/>
    <w:rsid w:val="00007308"/>
    <w:rsid w:val="00007399"/>
    <w:rsid w:val="00007AD5"/>
    <w:rsid w:val="00011140"/>
    <w:rsid w:val="00011748"/>
    <w:rsid w:val="00015124"/>
    <w:rsid w:val="000206DD"/>
    <w:rsid w:val="000208FC"/>
    <w:rsid w:val="0002314F"/>
    <w:rsid w:val="0002449C"/>
    <w:rsid w:val="00025982"/>
    <w:rsid w:val="00025D5C"/>
    <w:rsid w:val="00026EAD"/>
    <w:rsid w:val="00032ACD"/>
    <w:rsid w:val="00034AC3"/>
    <w:rsid w:val="00035B02"/>
    <w:rsid w:val="00037AAD"/>
    <w:rsid w:val="0004026D"/>
    <w:rsid w:val="00043F85"/>
    <w:rsid w:val="00044868"/>
    <w:rsid w:val="00053125"/>
    <w:rsid w:val="00053AD5"/>
    <w:rsid w:val="00054D69"/>
    <w:rsid w:val="00060CBE"/>
    <w:rsid w:val="000645BE"/>
    <w:rsid w:val="00070BEB"/>
    <w:rsid w:val="000767D5"/>
    <w:rsid w:val="00081FDA"/>
    <w:rsid w:val="00082C49"/>
    <w:rsid w:val="00082C9A"/>
    <w:rsid w:val="00083DEF"/>
    <w:rsid w:val="00084925"/>
    <w:rsid w:val="00087350"/>
    <w:rsid w:val="000933A6"/>
    <w:rsid w:val="000936B7"/>
    <w:rsid w:val="000A3283"/>
    <w:rsid w:val="000A360D"/>
    <w:rsid w:val="000A38EB"/>
    <w:rsid w:val="000A4DF1"/>
    <w:rsid w:val="000A6C79"/>
    <w:rsid w:val="000B58F6"/>
    <w:rsid w:val="000C2F4C"/>
    <w:rsid w:val="000C742D"/>
    <w:rsid w:val="000D5812"/>
    <w:rsid w:val="000D7306"/>
    <w:rsid w:val="000D7E47"/>
    <w:rsid w:val="000E0BB1"/>
    <w:rsid w:val="000E3DDE"/>
    <w:rsid w:val="000F39E1"/>
    <w:rsid w:val="000F3DFF"/>
    <w:rsid w:val="000F4BEF"/>
    <w:rsid w:val="000F5C45"/>
    <w:rsid w:val="00101D46"/>
    <w:rsid w:val="00103B9A"/>
    <w:rsid w:val="0010620E"/>
    <w:rsid w:val="00110DA4"/>
    <w:rsid w:val="00121892"/>
    <w:rsid w:val="00121F27"/>
    <w:rsid w:val="001237D6"/>
    <w:rsid w:val="0012699A"/>
    <w:rsid w:val="001274AD"/>
    <w:rsid w:val="00133380"/>
    <w:rsid w:val="001422A9"/>
    <w:rsid w:val="00142ABB"/>
    <w:rsid w:val="00151262"/>
    <w:rsid w:val="00153D28"/>
    <w:rsid w:val="00155996"/>
    <w:rsid w:val="00162A53"/>
    <w:rsid w:val="00166159"/>
    <w:rsid w:val="001665C0"/>
    <w:rsid w:val="0016787A"/>
    <w:rsid w:val="00172020"/>
    <w:rsid w:val="00172C46"/>
    <w:rsid w:val="00175379"/>
    <w:rsid w:val="00175CC6"/>
    <w:rsid w:val="001810C7"/>
    <w:rsid w:val="001867F7"/>
    <w:rsid w:val="001873E2"/>
    <w:rsid w:val="00192780"/>
    <w:rsid w:val="00194625"/>
    <w:rsid w:val="001A1E1E"/>
    <w:rsid w:val="001A3CB1"/>
    <w:rsid w:val="001A516F"/>
    <w:rsid w:val="001B031D"/>
    <w:rsid w:val="001B0DE6"/>
    <w:rsid w:val="001B1E13"/>
    <w:rsid w:val="001B7877"/>
    <w:rsid w:val="001C1FED"/>
    <w:rsid w:val="001C2F51"/>
    <w:rsid w:val="001C4C22"/>
    <w:rsid w:val="001C5679"/>
    <w:rsid w:val="001D118D"/>
    <w:rsid w:val="001D51E9"/>
    <w:rsid w:val="001D6C51"/>
    <w:rsid w:val="001E0214"/>
    <w:rsid w:val="001E0397"/>
    <w:rsid w:val="001E3395"/>
    <w:rsid w:val="001E4903"/>
    <w:rsid w:val="001E5701"/>
    <w:rsid w:val="001F0424"/>
    <w:rsid w:val="001F56AC"/>
    <w:rsid w:val="00211C77"/>
    <w:rsid w:val="00213E1C"/>
    <w:rsid w:val="00216574"/>
    <w:rsid w:val="00216D28"/>
    <w:rsid w:val="00221A8E"/>
    <w:rsid w:val="002220F3"/>
    <w:rsid w:val="002227F3"/>
    <w:rsid w:val="00222F1B"/>
    <w:rsid w:val="00223D34"/>
    <w:rsid w:val="0022683E"/>
    <w:rsid w:val="002274AD"/>
    <w:rsid w:val="002306FB"/>
    <w:rsid w:val="00234536"/>
    <w:rsid w:val="00236459"/>
    <w:rsid w:val="00240371"/>
    <w:rsid w:val="00245A46"/>
    <w:rsid w:val="00245FA0"/>
    <w:rsid w:val="002516E4"/>
    <w:rsid w:val="00251DB1"/>
    <w:rsid w:val="00252EA0"/>
    <w:rsid w:val="00257DAE"/>
    <w:rsid w:val="0026062C"/>
    <w:rsid w:val="00261EDD"/>
    <w:rsid w:val="002663E8"/>
    <w:rsid w:val="00272E1F"/>
    <w:rsid w:val="002739C2"/>
    <w:rsid w:val="0027597B"/>
    <w:rsid w:val="00275F28"/>
    <w:rsid w:val="0027705E"/>
    <w:rsid w:val="002920D8"/>
    <w:rsid w:val="002937D5"/>
    <w:rsid w:val="002A265A"/>
    <w:rsid w:val="002B1FB4"/>
    <w:rsid w:val="002B4E49"/>
    <w:rsid w:val="002C45A6"/>
    <w:rsid w:val="002C71BD"/>
    <w:rsid w:val="002C7F3E"/>
    <w:rsid w:val="002D451D"/>
    <w:rsid w:val="002D552E"/>
    <w:rsid w:val="002D7486"/>
    <w:rsid w:val="002E07CF"/>
    <w:rsid w:val="002E0C2E"/>
    <w:rsid w:val="002F15E5"/>
    <w:rsid w:val="002F1EC3"/>
    <w:rsid w:val="002F2E54"/>
    <w:rsid w:val="002F3898"/>
    <w:rsid w:val="002F4D87"/>
    <w:rsid w:val="002F7CC4"/>
    <w:rsid w:val="00300F2C"/>
    <w:rsid w:val="003032E0"/>
    <w:rsid w:val="00303D1F"/>
    <w:rsid w:val="003143F6"/>
    <w:rsid w:val="00315B27"/>
    <w:rsid w:val="00322B93"/>
    <w:rsid w:val="003326CF"/>
    <w:rsid w:val="00335984"/>
    <w:rsid w:val="00335F8B"/>
    <w:rsid w:val="00337974"/>
    <w:rsid w:val="0034065F"/>
    <w:rsid w:val="0034372D"/>
    <w:rsid w:val="003439C5"/>
    <w:rsid w:val="00344D72"/>
    <w:rsid w:val="00360336"/>
    <w:rsid w:val="00364636"/>
    <w:rsid w:val="00373B82"/>
    <w:rsid w:val="00376534"/>
    <w:rsid w:val="0037683F"/>
    <w:rsid w:val="00382B73"/>
    <w:rsid w:val="00386C06"/>
    <w:rsid w:val="00387145"/>
    <w:rsid w:val="00387A00"/>
    <w:rsid w:val="00392AAE"/>
    <w:rsid w:val="003A071D"/>
    <w:rsid w:val="003A4120"/>
    <w:rsid w:val="003B0501"/>
    <w:rsid w:val="003B6D14"/>
    <w:rsid w:val="003C0792"/>
    <w:rsid w:val="003C11C0"/>
    <w:rsid w:val="003C2B71"/>
    <w:rsid w:val="003C335C"/>
    <w:rsid w:val="003C436C"/>
    <w:rsid w:val="003C449F"/>
    <w:rsid w:val="003C62C4"/>
    <w:rsid w:val="003C6A8B"/>
    <w:rsid w:val="003C6E86"/>
    <w:rsid w:val="003D1B11"/>
    <w:rsid w:val="003E2B5B"/>
    <w:rsid w:val="003E3602"/>
    <w:rsid w:val="003E5245"/>
    <w:rsid w:val="003E709B"/>
    <w:rsid w:val="003F0507"/>
    <w:rsid w:val="003F05C4"/>
    <w:rsid w:val="003F218C"/>
    <w:rsid w:val="003F7DF3"/>
    <w:rsid w:val="004021AF"/>
    <w:rsid w:val="0040259A"/>
    <w:rsid w:val="004063A9"/>
    <w:rsid w:val="0040710E"/>
    <w:rsid w:val="0041274B"/>
    <w:rsid w:val="00413F51"/>
    <w:rsid w:val="004179E8"/>
    <w:rsid w:val="00422149"/>
    <w:rsid w:val="004221B8"/>
    <w:rsid w:val="00422969"/>
    <w:rsid w:val="004232AF"/>
    <w:rsid w:val="0042463A"/>
    <w:rsid w:val="004273A5"/>
    <w:rsid w:val="00430052"/>
    <w:rsid w:val="004304D6"/>
    <w:rsid w:val="00434DD0"/>
    <w:rsid w:val="004425AE"/>
    <w:rsid w:val="004461EC"/>
    <w:rsid w:val="004469F5"/>
    <w:rsid w:val="0045303B"/>
    <w:rsid w:val="0045502D"/>
    <w:rsid w:val="0045518D"/>
    <w:rsid w:val="00455461"/>
    <w:rsid w:val="00466323"/>
    <w:rsid w:val="00467443"/>
    <w:rsid w:val="0047163F"/>
    <w:rsid w:val="00471FF1"/>
    <w:rsid w:val="00476107"/>
    <w:rsid w:val="00477CD5"/>
    <w:rsid w:val="004831C0"/>
    <w:rsid w:val="004863D8"/>
    <w:rsid w:val="00487C3A"/>
    <w:rsid w:val="0049164F"/>
    <w:rsid w:val="00492BB8"/>
    <w:rsid w:val="00493128"/>
    <w:rsid w:val="00497DA2"/>
    <w:rsid w:val="004A50F5"/>
    <w:rsid w:val="004A68A2"/>
    <w:rsid w:val="004B580F"/>
    <w:rsid w:val="004C0F6B"/>
    <w:rsid w:val="004C4ADD"/>
    <w:rsid w:val="004C5EBA"/>
    <w:rsid w:val="004C73CB"/>
    <w:rsid w:val="004D78D9"/>
    <w:rsid w:val="004D7EDD"/>
    <w:rsid w:val="004E0016"/>
    <w:rsid w:val="004E2C70"/>
    <w:rsid w:val="004E64CC"/>
    <w:rsid w:val="004E7753"/>
    <w:rsid w:val="004F1551"/>
    <w:rsid w:val="004F26ED"/>
    <w:rsid w:val="004F2FE1"/>
    <w:rsid w:val="004F395D"/>
    <w:rsid w:val="00500550"/>
    <w:rsid w:val="005007BE"/>
    <w:rsid w:val="0050173F"/>
    <w:rsid w:val="005035F7"/>
    <w:rsid w:val="00512ED0"/>
    <w:rsid w:val="00513D93"/>
    <w:rsid w:val="00515C8E"/>
    <w:rsid w:val="00515CEB"/>
    <w:rsid w:val="005211E7"/>
    <w:rsid w:val="00522BC4"/>
    <w:rsid w:val="005238B9"/>
    <w:rsid w:val="005305F8"/>
    <w:rsid w:val="00535DAD"/>
    <w:rsid w:val="00535EC9"/>
    <w:rsid w:val="00536715"/>
    <w:rsid w:val="00536A66"/>
    <w:rsid w:val="0054112F"/>
    <w:rsid w:val="00550504"/>
    <w:rsid w:val="005511F4"/>
    <w:rsid w:val="00553974"/>
    <w:rsid w:val="0055744D"/>
    <w:rsid w:val="00557C66"/>
    <w:rsid w:val="00561930"/>
    <w:rsid w:val="005652E6"/>
    <w:rsid w:val="00566FF7"/>
    <w:rsid w:val="00571127"/>
    <w:rsid w:val="005719ED"/>
    <w:rsid w:val="00572126"/>
    <w:rsid w:val="00582515"/>
    <w:rsid w:val="0058251C"/>
    <w:rsid w:val="0059250D"/>
    <w:rsid w:val="0059349B"/>
    <w:rsid w:val="00597C1A"/>
    <w:rsid w:val="005A24F9"/>
    <w:rsid w:val="005A4249"/>
    <w:rsid w:val="005B0419"/>
    <w:rsid w:val="005B055A"/>
    <w:rsid w:val="005B2F83"/>
    <w:rsid w:val="005B3B27"/>
    <w:rsid w:val="005B6F7E"/>
    <w:rsid w:val="005C026E"/>
    <w:rsid w:val="005C2582"/>
    <w:rsid w:val="005C3125"/>
    <w:rsid w:val="005C4AE7"/>
    <w:rsid w:val="005C50DB"/>
    <w:rsid w:val="005D2ED3"/>
    <w:rsid w:val="005D4F03"/>
    <w:rsid w:val="005D5D73"/>
    <w:rsid w:val="005D6342"/>
    <w:rsid w:val="005E1B5A"/>
    <w:rsid w:val="005E7EFB"/>
    <w:rsid w:val="005F1C68"/>
    <w:rsid w:val="006054A3"/>
    <w:rsid w:val="00605D5B"/>
    <w:rsid w:val="00607F62"/>
    <w:rsid w:val="00610EE7"/>
    <w:rsid w:val="00612628"/>
    <w:rsid w:val="00620F8D"/>
    <w:rsid w:val="00621AE3"/>
    <w:rsid w:val="0062566C"/>
    <w:rsid w:val="00626D55"/>
    <w:rsid w:val="00631586"/>
    <w:rsid w:val="00637EBA"/>
    <w:rsid w:val="006468DF"/>
    <w:rsid w:val="00660A89"/>
    <w:rsid w:val="00660BB9"/>
    <w:rsid w:val="00663574"/>
    <w:rsid w:val="00663D90"/>
    <w:rsid w:val="00663FAB"/>
    <w:rsid w:val="00664BD4"/>
    <w:rsid w:val="006723FD"/>
    <w:rsid w:val="00676E32"/>
    <w:rsid w:val="00680496"/>
    <w:rsid w:val="00681922"/>
    <w:rsid w:val="00687B49"/>
    <w:rsid w:val="00690A04"/>
    <w:rsid w:val="00691F3B"/>
    <w:rsid w:val="00697325"/>
    <w:rsid w:val="006A1D37"/>
    <w:rsid w:val="006A28A6"/>
    <w:rsid w:val="006A2B89"/>
    <w:rsid w:val="006A2D79"/>
    <w:rsid w:val="006A39A4"/>
    <w:rsid w:val="006A610F"/>
    <w:rsid w:val="006A665A"/>
    <w:rsid w:val="006B0224"/>
    <w:rsid w:val="006B3839"/>
    <w:rsid w:val="006B42AD"/>
    <w:rsid w:val="006B564A"/>
    <w:rsid w:val="006B589C"/>
    <w:rsid w:val="006B6764"/>
    <w:rsid w:val="006B78AF"/>
    <w:rsid w:val="006C3329"/>
    <w:rsid w:val="006C6DD5"/>
    <w:rsid w:val="006C6F05"/>
    <w:rsid w:val="006D3181"/>
    <w:rsid w:val="006D6B53"/>
    <w:rsid w:val="006E048B"/>
    <w:rsid w:val="006E64AF"/>
    <w:rsid w:val="006F009D"/>
    <w:rsid w:val="006F1DF0"/>
    <w:rsid w:val="0070361C"/>
    <w:rsid w:val="0072093C"/>
    <w:rsid w:val="007209D9"/>
    <w:rsid w:val="00723C25"/>
    <w:rsid w:val="00724525"/>
    <w:rsid w:val="00727F5E"/>
    <w:rsid w:val="00734BA8"/>
    <w:rsid w:val="00735476"/>
    <w:rsid w:val="0073630A"/>
    <w:rsid w:val="00740074"/>
    <w:rsid w:val="00740A9A"/>
    <w:rsid w:val="00740F45"/>
    <w:rsid w:val="00741FC2"/>
    <w:rsid w:val="007426C9"/>
    <w:rsid w:val="00742C02"/>
    <w:rsid w:val="00746923"/>
    <w:rsid w:val="00747497"/>
    <w:rsid w:val="00755A0C"/>
    <w:rsid w:val="007560DB"/>
    <w:rsid w:val="007605B2"/>
    <w:rsid w:val="00766976"/>
    <w:rsid w:val="00771984"/>
    <w:rsid w:val="00772F0C"/>
    <w:rsid w:val="00776FE8"/>
    <w:rsid w:val="00782612"/>
    <w:rsid w:val="00785132"/>
    <w:rsid w:val="007854E8"/>
    <w:rsid w:val="00795EA9"/>
    <w:rsid w:val="007A2C55"/>
    <w:rsid w:val="007A635E"/>
    <w:rsid w:val="007A73BA"/>
    <w:rsid w:val="007B06B7"/>
    <w:rsid w:val="007B5E46"/>
    <w:rsid w:val="007B7342"/>
    <w:rsid w:val="007C1B5B"/>
    <w:rsid w:val="007C4FC3"/>
    <w:rsid w:val="007D1CE7"/>
    <w:rsid w:val="007D4247"/>
    <w:rsid w:val="007D6496"/>
    <w:rsid w:val="007E02AE"/>
    <w:rsid w:val="007E0A67"/>
    <w:rsid w:val="007E1258"/>
    <w:rsid w:val="007E783B"/>
    <w:rsid w:val="007F0982"/>
    <w:rsid w:val="007F18A0"/>
    <w:rsid w:val="007F1B63"/>
    <w:rsid w:val="007F1D96"/>
    <w:rsid w:val="007F2C49"/>
    <w:rsid w:val="007F454B"/>
    <w:rsid w:val="00800B57"/>
    <w:rsid w:val="0080152B"/>
    <w:rsid w:val="00803B5C"/>
    <w:rsid w:val="00807F3F"/>
    <w:rsid w:val="008116F7"/>
    <w:rsid w:val="00812681"/>
    <w:rsid w:val="0081274D"/>
    <w:rsid w:val="008141BA"/>
    <w:rsid w:val="008209CE"/>
    <w:rsid w:val="00822617"/>
    <w:rsid w:val="00823D04"/>
    <w:rsid w:val="00826AC0"/>
    <w:rsid w:val="00834D65"/>
    <w:rsid w:val="00836222"/>
    <w:rsid w:val="00841269"/>
    <w:rsid w:val="00854FDA"/>
    <w:rsid w:val="00862749"/>
    <w:rsid w:val="00872AF2"/>
    <w:rsid w:val="00873C0E"/>
    <w:rsid w:val="00876137"/>
    <w:rsid w:val="00880895"/>
    <w:rsid w:val="00881750"/>
    <w:rsid w:val="00882043"/>
    <w:rsid w:val="00886A77"/>
    <w:rsid w:val="00890D79"/>
    <w:rsid w:val="00890DC6"/>
    <w:rsid w:val="00891231"/>
    <w:rsid w:val="0089151A"/>
    <w:rsid w:val="0089182F"/>
    <w:rsid w:val="008974B6"/>
    <w:rsid w:val="00897E50"/>
    <w:rsid w:val="008A2E5D"/>
    <w:rsid w:val="008B40D1"/>
    <w:rsid w:val="008B42D2"/>
    <w:rsid w:val="008B6B27"/>
    <w:rsid w:val="008C1329"/>
    <w:rsid w:val="008C14AB"/>
    <w:rsid w:val="008C2BA2"/>
    <w:rsid w:val="008C5DAB"/>
    <w:rsid w:val="008C7528"/>
    <w:rsid w:val="008F2C53"/>
    <w:rsid w:val="008F3C1B"/>
    <w:rsid w:val="008F4134"/>
    <w:rsid w:val="008F4547"/>
    <w:rsid w:val="00901515"/>
    <w:rsid w:val="00901DAB"/>
    <w:rsid w:val="0090268D"/>
    <w:rsid w:val="00916873"/>
    <w:rsid w:val="0092056D"/>
    <w:rsid w:val="00926D14"/>
    <w:rsid w:val="00936555"/>
    <w:rsid w:val="00936EB1"/>
    <w:rsid w:val="0093768C"/>
    <w:rsid w:val="00942671"/>
    <w:rsid w:val="00951406"/>
    <w:rsid w:val="00952266"/>
    <w:rsid w:val="00956759"/>
    <w:rsid w:val="0096317C"/>
    <w:rsid w:val="00970A53"/>
    <w:rsid w:val="009844F6"/>
    <w:rsid w:val="00991AEA"/>
    <w:rsid w:val="00992D60"/>
    <w:rsid w:val="00992E97"/>
    <w:rsid w:val="0099346A"/>
    <w:rsid w:val="00993895"/>
    <w:rsid w:val="009A222F"/>
    <w:rsid w:val="009A4649"/>
    <w:rsid w:val="009A79F1"/>
    <w:rsid w:val="009A7DBA"/>
    <w:rsid w:val="009C36A2"/>
    <w:rsid w:val="009C5824"/>
    <w:rsid w:val="009D1207"/>
    <w:rsid w:val="009E6820"/>
    <w:rsid w:val="009F2533"/>
    <w:rsid w:val="009F2BA6"/>
    <w:rsid w:val="00A02F04"/>
    <w:rsid w:val="00A0696A"/>
    <w:rsid w:val="00A07A9C"/>
    <w:rsid w:val="00A1003B"/>
    <w:rsid w:val="00A11EAE"/>
    <w:rsid w:val="00A13C91"/>
    <w:rsid w:val="00A15738"/>
    <w:rsid w:val="00A3155D"/>
    <w:rsid w:val="00A332B6"/>
    <w:rsid w:val="00A33414"/>
    <w:rsid w:val="00A364B8"/>
    <w:rsid w:val="00A434EC"/>
    <w:rsid w:val="00A4358F"/>
    <w:rsid w:val="00A448F3"/>
    <w:rsid w:val="00A45509"/>
    <w:rsid w:val="00A46D87"/>
    <w:rsid w:val="00A47811"/>
    <w:rsid w:val="00A54A55"/>
    <w:rsid w:val="00A630BA"/>
    <w:rsid w:val="00A633BC"/>
    <w:rsid w:val="00A64379"/>
    <w:rsid w:val="00A82AD4"/>
    <w:rsid w:val="00AA1550"/>
    <w:rsid w:val="00AA1985"/>
    <w:rsid w:val="00AB5CF0"/>
    <w:rsid w:val="00AB7C9A"/>
    <w:rsid w:val="00AC04C8"/>
    <w:rsid w:val="00AC1147"/>
    <w:rsid w:val="00AC3E27"/>
    <w:rsid w:val="00AC6F71"/>
    <w:rsid w:val="00AD209D"/>
    <w:rsid w:val="00AD59B0"/>
    <w:rsid w:val="00AD674E"/>
    <w:rsid w:val="00AF210A"/>
    <w:rsid w:val="00AF4600"/>
    <w:rsid w:val="00AF5EC0"/>
    <w:rsid w:val="00AF5F43"/>
    <w:rsid w:val="00B01166"/>
    <w:rsid w:val="00B03D7C"/>
    <w:rsid w:val="00B068D2"/>
    <w:rsid w:val="00B15A3F"/>
    <w:rsid w:val="00B16043"/>
    <w:rsid w:val="00B16E56"/>
    <w:rsid w:val="00B22212"/>
    <w:rsid w:val="00B22EE3"/>
    <w:rsid w:val="00B31CE1"/>
    <w:rsid w:val="00B33B6B"/>
    <w:rsid w:val="00B34267"/>
    <w:rsid w:val="00B35F6D"/>
    <w:rsid w:val="00B36031"/>
    <w:rsid w:val="00B36BF4"/>
    <w:rsid w:val="00B40635"/>
    <w:rsid w:val="00B41E84"/>
    <w:rsid w:val="00B4542F"/>
    <w:rsid w:val="00B456C9"/>
    <w:rsid w:val="00B468F3"/>
    <w:rsid w:val="00B47E76"/>
    <w:rsid w:val="00B47F9F"/>
    <w:rsid w:val="00B5236A"/>
    <w:rsid w:val="00B62FB3"/>
    <w:rsid w:val="00B63D72"/>
    <w:rsid w:val="00B64832"/>
    <w:rsid w:val="00B70F7B"/>
    <w:rsid w:val="00B71E10"/>
    <w:rsid w:val="00B82BC9"/>
    <w:rsid w:val="00B8444F"/>
    <w:rsid w:val="00B9285C"/>
    <w:rsid w:val="00B94729"/>
    <w:rsid w:val="00B94805"/>
    <w:rsid w:val="00B9616E"/>
    <w:rsid w:val="00B97D1B"/>
    <w:rsid w:val="00BA1522"/>
    <w:rsid w:val="00BA419C"/>
    <w:rsid w:val="00BB3DBC"/>
    <w:rsid w:val="00BB5A5A"/>
    <w:rsid w:val="00BC02FF"/>
    <w:rsid w:val="00BC1D7B"/>
    <w:rsid w:val="00BC2220"/>
    <w:rsid w:val="00BC50E3"/>
    <w:rsid w:val="00BD7C4D"/>
    <w:rsid w:val="00BE2FD8"/>
    <w:rsid w:val="00BE588D"/>
    <w:rsid w:val="00BE7F30"/>
    <w:rsid w:val="00BF2AD4"/>
    <w:rsid w:val="00BF350C"/>
    <w:rsid w:val="00BF38F2"/>
    <w:rsid w:val="00C0626E"/>
    <w:rsid w:val="00C10428"/>
    <w:rsid w:val="00C27458"/>
    <w:rsid w:val="00C40287"/>
    <w:rsid w:val="00C44CEB"/>
    <w:rsid w:val="00C532CE"/>
    <w:rsid w:val="00C53B9F"/>
    <w:rsid w:val="00C54ED4"/>
    <w:rsid w:val="00C607B6"/>
    <w:rsid w:val="00C62ECA"/>
    <w:rsid w:val="00C634ED"/>
    <w:rsid w:val="00C66B92"/>
    <w:rsid w:val="00C709B2"/>
    <w:rsid w:val="00C71B42"/>
    <w:rsid w:val="00C71EDF"/>
    <w:rsid w:val="00C80221"/>
    <w:rsid w:val="00C854DB"/>
    <w:rsid w:val="00C87B48"/>
    <w:rsid w:val="00C94FFB"/>
    <w:rsid w:val="00C9618A"/>
    <w:rsid w:val="00C96755"/>
    <w:rsid w:val="00CA1534"/>
    <w:rsid w:val="00CA6777"/>
    <w:rsid w:val="00CA7B98"/>
    <w:rsid w:val="00CB29B8"/>
    <w:rsid w:val="00CB59CA"/>
    <w:rsid w:val="00CD6359"/>
    <w:rsid w:val="00CD68F5"/>
    <w:rsid w:val="00CE512A"/>
    <w:rsid w:val="00CE6151"/>
    <w:rsid w:val="00CE6D1D"/>
    <w:rsid w:val="00CF308C"/>
    <w:rsid w:val="00CF43B9"/>
    <w:rsid w:val="00CF6CCD"/>
    <w:rsid w:val="00CF7D23"/>
    <w:rsid w:val="00D00EAB"/>
    <w:rsid w:val="00D052BB"/>
    <w:rsid w:val="00D06BB0"/>
    <w:rsid w:val="00D07C2E"/>
    <w:rsid w:val="00D12293"/>
    <w:rsid w:val="00D17BFE"/>
    <w:rsid w:val="00D204DD"/>
    <w:rsid w:val="00D20FA6"/>
    <w:rsid w:val="00D2396B"/>
    <w:rsid w:val="00D23A3C"/>
    <w:rsid w:val="00D336A2"/>
    <w:rsid w:val="00D4463B"/>
    <w:rsid w:val="00D447EE"/>
    <w:rsid w:val="00D5452A"/>
    <w:rsid w:val="00D6312A"/>
    <w:rsid w:val="00D65358"/>
    <w:rsid w:val="00D74AA9"/>
    <w:rsid w:val="00D76F3A"/>
    <w:rsid w:val="00D77626"/>
    <w:rsid w:val="00D82CF1"/>
    <w:rsid w:val="00D85762"/>
    <w:rsid w:val="00D85E20"/>
    <w:rsid w:val="00D9016E"/>
    <w:rsid w:val="00D90A52"/>
    <w:rsid w:val="00D915D3"/>
    <w:rsid w:val="00DA3060"/>
    <w:rsid w:val="00DA3F82"/>
    <w:rsid w:val="00DA57A9"/>
    <w:rsid w:val="00DA5F87"/>
    <w:rsid w:val="00DA7B22"/>
    <w:rsid w:val="00DB1F20"/>
    <w:rsid w:val="00DB47A7"/>
    <w:rsid w:val="00DB659F"/>
    <w:rsid w:val="00DB6626"/>
    <w:rsid w:val="00DC0812"/>
    <w:rsid w:val="00DC4731"/>
    <w:rsid w:val="00DD1FBC"/>
    <w:rsid w:val="00DD6263"/>
    <w:rsid w:val="00DE4925"/>
    <w:rsid w:val="00DE6C6D"/>
    <w:rsid w:val="00DE7236"/>
    <w:rsid w:val="00DE7D67"/>
    <w:rsid w:val="00DF4A81"/>
    <w:rsid w:val="00E01023"/>
    <w:rsid w:val="00E0267B"/>
    <w:rsid w:val="00E1710E"/>
    <w:rsid w:val="00E206E7"/>
    <w:rsid w:val="00E22CC4"/>
    <w:rsid w:val="00E25442"/>
    <w:rsid w:val="00E305AF"/>
    <w:rsid w:val="00E31EE0"/>
    <w:rsid w:val="00E32780"/>
    <w:rsid w:val="00E330DF"/>
    <w:rsid w:val="00E4109C"/>
    <w:rsid w:val="00E4250A"/>
    <w:rsid w:val="00E47C8F"/>
    <w:rsid w:val="00E53C5D"/>
    <w:rsid w:val="00E53E2C"/>
    <w:rsid w:val="00E653B9"/>
    <w:rsid w:val="00E72EA8"/>
    <w:rsid w:val="00E7741D"/>
    <w:rsid w:val="00E8312F"/>
    <w:rsid w:val="00E83DD9"/>
    <w:rsid w:val="00E8418C"/>
    <w:rsid w:val="00E86257"/>
    <w:rsid w:val="00E9095E"/>
    <w:rsid w:val="00E947FB"/>
    <w:rsid w:val="00E94992"/>
    <w:rsid w:val="00E95F99"/>
    <w:rsid w:val="00E96138"/>
    <w:rsid w:val="00EA24C3"/>
    <w:rsid w:val="00EA6C37"/>
    <w:rsid w:val="00EB44AF"/>
    <w:rsid w:val="00EB485E"/>
    <w:rsid w:val="00EB5E02"/>
    <w:rsid w:val="00EC288B"/>
    <w:rsid w:val="00EC5275"/>
    <w:rsid w:val="00EC5E88"/>
    <w:rsid w:val="00EC6010"/>
    <w:rsid w:val="00ED1718"/>
    <w:rsid w:val="00ED3BE6"/>
    <w:rsid w:val="00ED4942"/>
    <w:rsid w:val="00ED5A71"/>
    <w:rsid w:val="00EE1622"/>
    <w:rsid w:val="00EE39A1"/>
    <w:rsid w:val="00EF17EB"/>
    <w:rsid w:val="00EF52DF"/>
    <w:rsid w:val="00EF5FA2"/>
    <w:rsid w:val="00F007D6"/>
    <w:rsid w:val="00F106A6"/>
    <w:rsid w:val="00F12295"/>
    <w:rsid w:val="00F12735"/>
    <w:rsid w:val="00F1305B"/>
    <w:rsid w:val="00F138A2"/>
    <w:rsid w:val="00F139AC"/>
    <w:rsid w:val="00F36091"/>
    <w:rsid w:val="00F36B34"/>
    <w:rsid w:val="00F37118"/>
    <w:rsid w:val="00F462A0"/>
    <w:rsid w:val="00F46950"/>
    <w:rsid w:val="00F4799D"/>
    <w:rsid w:val="00F47BDD"/>
    <w:rsid w:val="00F63953"/>
    <w:rsid w:val="00F65761"/>
    <w:rsid w:val="00F672D1"/>
    <w:rsid w:val="00F67764"/>
    <w:rsid w:val="00F67940"/>
    <w:rsid w:val="00F71257"/>
    <w:rsid w:val="00F7508A"/>
    <w:rsid w:val="00F8059F"/>
    <w:rsid w:val="00F84D7B"/>
    <w:rsid w:val="00F9413E"/>
    <w:rsid w:val="00FA1829"/>
    <w:rsid w:val="00FA42DF"/>
    <w:rsid w:val="00FB0D3A"/>
    <w:rsid w:val="00FB2616"/>
    <w:rsid w:val="00FC073A"/>
    <w:rsid w:val="00FC33E4"/>
    <w:rsid w:val="00FC490D"/>
    <w:rsid w:val="00FC7C93"/>
    <w:rsid w:val="00FE15DA"/>
    <w:rsid w:val="00FE4BD1"/>
    <w:rsid w:val="00FE53DA"/>
    <w:rsid w:val="00FF076B"/>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D30938"/>
  <w15:docId w15:val="{48746333-51AC-42D2-95E9-2E713A78A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AR" w:eastAsia="es-A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6804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1">
    <w:name w:val="Table Grid 1"/>
    <w:basedOn w:val="Tablanormal"/>
    <w:rsid w:val="005D2ED3"/>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Hipervnculo">
    <w:name w:val="Hyperlink"/>
    <w:rsid w:val="00AA1550"/>
    <w:rPr>
      <w:color w:val="0000FF"/>
      <w:u w:val="single"/>
    </w:rPr>
  </w:style>
  <w:style w:type="paragraph" w:styleId="Textodeglobo">
    <w:name w:val="Balloon Text"/>
    <w:basedOn w:val="Normal"/>
    <w:link w:val="TextodegloboCar"/>
    <w:rsid w:val="00F12295"/>
    <w:rPr>
      <w:rFonts w:ascii="Tahoma" w:hAnsi="Tahoma" w:cs="Tahoma"/>
      <w:sz w:val="16"/>
      <w:szCs w:val="16"/>
    </w:rPr>
  </w:style>
  <w:style w:type="character" w:customStyle="1" w:styleId="TextodegloboCar">
    <w:name w:val="Texto de globo Car"/>
    <w:basedOn w:val="Fuentedeprrafopredeter"/>
    <w:link w:val="Textodeglobo"/>
    <w:rsid w:val="00F12295"/>
    <w:rPr>
      <w:rFonts w:ascii="Tahoma" w:hAnsi="Tahoma" w:cs="Tahoma"/>
      <w:sz w:val="16"/>
      <w:szCs w:val="16"/>
      <w:lang w:val="es-ES" w:eastAsia="es-ES"/>
    </w:rPr>
  </w:style>
  <w:style w:type="paragraph" w:customStyle="1" w:styleId="referencias">
    <w:name w:val="referencias"/>
    <w:basedOn w:val="Normal"/>
    <w:rsid w:val="00535EC9"/>
    <w:pPr>
      <w:spacing w:after="60"/>
      <w:ind w:left="284" w:hanging="284"/>
      <w:jc w:val="both"/>
    </w:pPr>
    <w:rPr>
      <w:rFonts w:ascii="Arial" w:hAnsi="Arial"/>
      <w:sz w:val="20"/>
      <w:szCs w:val="20"/>
      <w:lang w:val="es-AR" w:eastAsia="en-US"/>
    </w:rPr>
  </w:style>
  <w:style w:type="paragraph" w:styleId="Prrafodelista">
    <w:name w:val="List Paragraph"/>
    <w:basedOn w:val="Normal"/>
    <w:uiPriority w:val="34"/>
    <w:qFormat/>
    <w:rsid w:val="006A665A"/>
    <w:pPr>
      <w:ind w:left="720"/>
      <w:contextualSpacing/>
    </w:pPr>
  </w:style>
  <w:style w:type="paragraph" w:styleId="Encabezado">
    <w:name w:val="header"/>
    <w:basedOn w:val="Normal"/>
    <w:link w:val="EncabezadoCar"/>
    <w:rsid w:val="00A47811"/>
    <w:pPr>
      <w:tabs>
        <w:tab w:val="center" w:pos="4419"/>
        <w:tab w:val="right" w:pos="8838"/>
      </w:tabs>
    </w:pPr>
  </w:style>
  <w:style w:type="character" w:customStyle="1" w:styleId="EncabezadoCar">
    <w:name w:val="Encabezado Car"/>
    <w:basedOn w:val="Fuentedeprrafopredeter"/>
    <w:link w:val="Encabezado"/>
    <w:rsid w:val="00A47811"/>
    <w:rPr>
      <w:sz w:val="24"/>
      <w:szCs w:val="24"/>
      <w:lang w:val="es-ES" w:eastAsia="es-ES"/>
    </w:rPr>
  </w:style>
  <w:style w:type="paragraph" w:styleId="Piedepgina">
    <w:name w:val="footer"/>
    <w:basedOn w:val="Normal"/>
    <w:link w:val="PiedepginaCar"/>
    <w:rsid w:val="00A47811"/>
    <w:pPr>
      <w:tabs>
        <w:tab w:val="center" w:pos="4419"/>
        <w:tab w:val="right" w:pos="8838"/>
      </w:tabs>
    </w:pPr>
  </w:style>
  <w:style w:type="character" w:customStyle="1" w:styleId="PiedepginaCar">
    <w:name w:val="Pie de página Car"/>
    <w:basedOn w:val="Fuentedeprrafopredeter"/>
    <w:link w:val="Piedepgina"/>
    <w:rsid w:val="00A47811"/>
    <w:rPr>
      <w:sz w:val="24"/>
      <w:szCs w:val="24"/>
      <w:lang w:val="es-ES" w:eastAsia="es-ES"/>
    </w:rPr>
  </w:style>
  <w:style w:type="paragraph" w:styleId="Sangradetextonormal">
    <w:name w:val="Body Text Indent"/>
    <w:basedOn w:val="Normal"/>
    <w:link w:val="SangradetextonormalCar"/>
    <w:rsid w:val="009A7DBA"/>
    <w:pPr>
      <w:ind w:firstLine="708"/>
      <w:jc w:val="both"/>
    </w:pPr>
    <w:rPr>
      <w:szCs w:val="20"/>
      <w:lang w:val="es-AR"/>
    </w:rPr>
  </w:style>
  <w:style w:type="character" w:customStyle="1" w:styleId="SangradetextonormalCar">
    <w:name w:val="Sangría de texto normal Car"/>
    <w:basedOn w:val="Fuentedeprrafopredeter"/>
    <w:link w:val="Sangradetextonormal"/>
    <w:rsid w:val="009A7DBA"/>
    <w:rPr>
      <w:sz w:val="24"/>
      <w:lang w:eastAsia="es-ES"/>
    </w:rPr>
  </w:style>
  <w:style w:type="paragraph" w:styleId="Textoindependiente">
    <w:name w:val="Body Text"/>
    <w:basedOn w:val="Normal"/>
    <w:link w:val="TextoindependienteCar"/>
    <w:rsid w:val="009A7DBA"/>
    <w:pPr>
      <w:spacing w:after="120"/>
    </w:pPr>
    <w:rPr>
      <w:sz w:val="18"/>
      <w:szCs w:val="18"/>
      <w:lang w:val="es-AR"/>
    </w:rPr>
  </w:style>
  <w:style w:type="character" w:customStyle="1" w:styleId="TextoindependienteCar">
    <w:name w:val="Texto independiente Car"/>
    <w:basedOn w:val="Fuentedeprrafopredeter"/>
    <w:link w:val="Textoindependiente"/>
    <w:rsid w:val="009A7DBA"/>
    <w:rPr>
      <w:sz w:val="18"/>
      <w:szCs w:val="18"/>
      <w:lang w:eastAsia="es-ES"/>
    </w:rPr>
  </w:style>
  <w:style w:type="paragraph" w:customStyle="1" w:styleId="Textbodyindent">
    <w:name w:val="Text body indent"/>
    <w:basedOn w:val="Normal"/>
    <w:rsid w:val="00D5452A"/>
    <w:pPr>
      <w:suppressAutoHyphens/>
      <w:autoSpaceDN w:val="0"/>
      <w:spacing w:after="120"/>
      <w:ind w:left="283"/>
      <w:textAlignment w:val="baseline"/>
    </w:pPr>
    <w:rPr>
      <w:kern w:val="3"/>
      <w:sz w:val="18"/>
      <w:szCs w:val="18"/>
      <w:lang w:val="es-AR"/>
    </w:rPr>
  </w:style>
  <w:style w:type="paragraph" w:styleId="Textosinformato">
    <w:name w:val="Plain Text"/>
    <w:basedOn w:val="Normal"/>
    <w:link w:val="TextosinformatoCar"/>
    <w:rsid w:val="0042463A"/>
    <w:pPr>
      <w:jc w:val="both"/>
    </w:pPr>
    <w:rPr>
      <w:rFonts w:ascii="Arial" w:eastAsia="MS Mincho" w:hAnsi="Arial" w:cs="Arial"/>
      <w:sz w:val="22"/>
      <w:szCs w:val="20"/>
      <w:lang w:val="es-ES_tradnl"/>
    </w:rPr>
  </w:style>
  <w:style w:type="character" w:customStyle="1" w:styleId="TextosinformatoCar">
    <w:name w:val="Texto sin formato Car"/>
    <w:basedOn w:val="Fuentedeprrafopredeter"/>
    <w:link w:val="Textosinformato"/>
    <w:rsid w:val="0042463A"/>
    <w:rPr>
      <w:rFonts w:ascii="Arial" w:eastAsia="MS Mincho" w:hAnsi="Arial" w:cs="Arial"/>
      <w:sz w:val="22"/>
      <w:lang w:val="es-ES_tradnl" w:eastAsia="es-ES"/>
    </w:rPr>
  </w:style>
  <w:style w:type="paragraph" w:customStyle="1" w:styleId="Standard">
    <w:name w:val="Standard"/>
    <w:rsid w:val="007E02AE"/>
    <w:pPr>
      <w:suppressAutoHyphens/>
      <w:autoSpaceDN w:val="0"/>
      <w:textAlignment w:val="baseline"/>
    </w:pPr>
    <w:rPr>
      <w:kern w:val="3"/>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443895">
      <w:bodyDiv w:val="1"/>
      <w:marLeft w:val="0"/>
      <w:marRight w:val="0"/>
      <w:marTop w:val="0"/>
      <w:marBottom w:val="0"/>
      <w:divBdr>
        <w:top w:val="none" w:sz="0" w:space="0" w:color="auto"/>
        <w:left w:val="none" w:sz="0" w:space="0" w:color="auto"/>
        <w:bottom w:val="none" w:sz="0" w:space="0" w:color="auto"/>
        <w:right w:val="none" w:sz="0" w:space="0" w:color="auto"/>
      </w:divBdr>
    </w:div>
    <w:div w:id="172034433">
      <w:bodyDiv w:val="1"/>
      <w:marLeft w:val="0"/>
      <w:marRight w:val="0"/>
      <w:marTop w:val="0"/>
      <w:marBottom w:val="0"/>
      <w:divBdr>
        <w:top w:val="none" w:sz="0" w:space="0" w:color="auto"/>
        <w:left w:val="none" w:sz="0" w:space="0" w:color="auto"/>
        <w:bottom w:val="none" w:sz="0" w:space="0" w:color="auto"/>
        <w:right w:val="none" w:sz="0" w:space="0" w:color="auto"/>
      </w:divBdr>
    </w:div>
    <w:div w:id="187066685">
      <w:bodyDiv w:val="1"/>
      <w:marLeft w:val="0"/>
      <w:marRight w:val="0"/>
      <w:marTop w:val="0"/>
      <w:marBottom w:val="0"/>
      <w:divBdr>
        <w:top w:val="none" w:sz="0" w:space="0" w:color="auto"/>
        <w:left w:val="none" w:sz="0" w:space="0" w:color="auto"/>
        <w:bottom w:val="none" w:sz="0" w:space="0" w:color="auto"/>
        <w:right w:val="none" w:sz="0" w:space="0" w:color="auto"/>
      </w:divBdr>
    </w:div>
    <w:div w:id="253634431">
      <w:bodyDiv w:val="1"/>
      <w:marLeft w:val="0"/>
      <w:marRight w:val="0"/>
      <w:marTop w:val="0"/>
      <w:marBottom w:val="0"/>
      <w:divBdr>
        <w:top w:val="none" w:sz="0" w:space="0" w:color="auto"/>
        <w:left w:val="none" w:sz="0" w:space="0" w:color="auto"/>
        <w:bottom w:val="none" w:sz="0" w:space="0" w:color="auto"/>
        <w:right w:val="none" w:sz="0" w:space="0" w:color="auto"/>
      </w:divBdr>
    </w:div>
    <w:div w:id="291404499">
      <w:bodyDiv w:val="1"/>
      <w:marLeft w:val="0"/>
      <w:marRight w:val="0"/>
      <w:marTop w:val="0"/>
      <w:marBottom w:val="0"/>
      <w:divBdr>
        <w:top w:val="none" w:sz="0" w:space="0" w:color="auto"/>
        <w:left w:val="none" w:sz="0" w:space="0" w:color="auto"/>
        <w:bottom w:val="none" w:sz="0" w:space="0" w:color="auto"/>
        <w:right w:val="none" w:sz="0" w:space="0" w:color="auto"/>
      </w:divBdr>
    </w:div>
    <w:div w:id="322271659">
      <w:bodyDiv w:val="1"/>
      <w:marLeft w:val="0"/>
      <w:marRight w:val="0"/>
      <w:marTop w:val="0"/>
      <w:marBottom w:val="0"/>
      <w:divBdr>
        <w:top w:val="none" w:sz="0" w:space="0" w:color="auto"/>
        <w:left w:val="none" w:sz="0" w:space="0" w:color="auto"/>
        <w:bottom w:val="none" w:sz="0" w:space="0" w:color="auto"/>
        <w:right w:val="none" w:sz="0" w:space="0" w:color="auto"/>
      </w:divBdr>
    </w:div>
    <w:div w:id="391389822">
      <w:bodyDiv w:val="1"/>
      <w:marLeft w:val="0"/>
      <w:marRight w:val="0"/>
      <w:marTop w:val="0"/>
      <w:marBottom w:val="0"/>
      <w:divBdr>
        <w:top w:val="none" w:sz="0" w:space="0" w:color="auto"/>
        <w:left w:val="none" w:sz="0" w:space="0" w:color="auto"/>
        <w:bottom w:val="none" w:sz="0" w:space="0" w:color="auto"/>
        <w:right w:val="none" w:sz="0" w:space="0" w:color="auto"/>
      </w:divBdr>
    </w:div>
    <w:div w:id="444085794">
      <w:bodyDiv w:val="1"/>
      <w:marLeft w:val="0"/>
      <w:marRight w:val="0"/>
      <w:marTop w:val="0"/>
      <w:marBottom w:val="0"/>
      <w:divBdr>
        <w:top w:val="none" w:sz="0" w:space="0" w:color="auto"/>
        <w:left w:val="none" w:sz="0" w:space="0" w:color="auto"/>
        <w:bottom w:val="none" w:sz="0" w:space="0" w:color="auto"/>
        <w:right w:val="none" w:sz="0" w:space="0" w:color="auto"/>
      </w:divBdr>
    </w:div>
    <w:div w:id="468864817">
      <w:bodyDiv w:val="1"/>
      <w:marLeft w:val="0"/>
      <w:marRight w:val="0"/>
      <w:marTop w:val="0"/>
      <w:marBottom w:val="0"/>
      <w:divBdr>
        <w:top w:val="none" w:sz="0" w:space="0" w:color="auto"/>
        <w:left w:val="none" w:sz="0" w:space="0" w:color="auto"/>
        <w:bottom w:val="none" w:sz="0" w:space="0" w:color="auto"/>
        <w:right w:val="none" w:sz="0" w:space="0" w:color="auto"/>
      </w:divBdr>
    </w:div>
    <w:div w:id="505093246">
      <w:bodyDiv w:val="1"/>
      <w:marLeft w:val="0"/>
      <w:marRight w:val="0"/>
      <w:marTop w:val="0"/>
      <w:marBottom w:val="0"/>
      <w:divBdr>
        <w:top w:val="none" w:sz="0" w:space="0" w:color="auto"/>
        <w:left w:val="none" w:sz="0" w:space="0" w:color="auto"/>
        <w:bottom w:val="none" w:sz="0" w:space="0" w:color="auto"/>
        <w:right w:val="none" w:sz="0" w:space="0" w:color="auto"/>
      </w:divBdr>
    </w:div>
    <w:div w:id="526527388">
      <w:bodyDiv w:val="1"/>
      <w:marLeft w:val="0"/>
      <w:marRight w:val="0"/>
      <w:marTop w:val="0"/>
      <w:marBottom w:val="0"/>
      <w:divBdr>
        <w:top w:val="none" w:sz="0" w:space="0" w:color="auto"/>
        <w:left w:val="none" w:sz="0" w:space="0" w:color="auto"/>
        <w:bottom w:val="none" w:sz="0" w:space="0" w:color="auto"/>
        <w:right w:val="none" w:sz="0" w:space="0" w:color="auto"/>
      </w:divBdr>
    </w:div>
    <w:div w:id="547647777">
      <w:bodyDiv w:val="1"/>
      <w:marLeft w:val="0"/>
      <w:marRight w:val="0"/>
      <w:marTop w:val="0"/>
      <w:marBottom w:val="0"/>
      <w:divBdr>
        <w:top w:val="none" w:sz="0" w:space="0" w:color="auto"/>
        <w:left w:val="none" w:sz="0" w:space="0" w:color="auto"/>
        <w:bottom w:val="none" w:sz="0" w:space="0" w:color="auto"/>
        <w:right w:val="none" w:sz="0" w:space="0" w:color="auto"/>
      </w:divBdr>
    </w:div>
    <w:div w:id="553347006">
      <w:bodyDiv w:val="1"/>
      <w:marLeft w:val="0"/>
      <w:marRight w:val="0"/>
      <w:marTop w:val="0"/>
      <w:marBottom w:val="0"/>
      <w:divBdr>
        <w:top w:val="none" w:sz="0" w:space="0" w:color="auto"/>
        <w:left w:val="none" w:sz="0" w:space="0" w:color="auto"/>
        <w:bottom w:val="none" w:sz="0" w:space="0" w:color="auto"/>
        <w:right w:val="none" w:sz="0" w:space="0" w:color="auto"/>
      </w:divBdr>
    </w:div>
    <w:div w:id="554859109">
      <w:bodyDiv w:val="1"/>
      <w:marLeft w:val="0"/>
      <w:marRight w:val="0"/>
      <w:marTop w:val="0"/>
      <w:marBottom w:val="0"/>
      <w:divBdr>
        <w:top w:val="none" w:sz="0" w:space="0" w:color="auto"/>
        <w:left w:val="none" w:sz="0" w:space="0" w:color="auto"/>
        <w:bottom w:val="none" w:sz="0" w:space="0" w:color="auto"/>
        <w:right w:val="none" w:sz="0" w:space="0" w:color="auto"/>
      </w:divBdr>
    </w:div>
    <w:div w:id="567689584">
      <w:bodyDiv w:val="1"/>
      <w:marLeft w:val="0"/>
      <w:marRight w:val="0"/>
      <w:marTop w:val="0"/>
      <w:marBottom w:val="0"/>
      <w:divBdr>
        <w:top w:val="none" w:sz="0" w:space="0" w:color="auto"/>
        <w:left w:val="none" w:sz="0" w:space="0" w:color="auto"/>
        <w:bottom w:val="none" w:sz="0" w:space="0" w:color="auto"/>
        <w:right w:val="none" w:sz="0" w:space="0" w:color="auto"/>
      </w:divBdr>
    </w:div>
    <w:div w:id="576329372">
      <w:bodyDiv w:val="1"/>
      <w:marLeft w:val="0"/>
      <w:marRight w:val="0"/>
      <w:marTop w:val="0"/>
      <w:marBottom w:val="0"/>
      <w:divBdr>
        <w:top w:val="none" w:sz="0" w:space="0" w:color="auto"/>
        <w:left w:val="none" w:sz="0" w:space="0" w:color="auto"/>
        <w:bottom w:val="none" w:sz="0" w:space="0" w:color="auto"/>
        <w:right w:val="none" w:sz="0" w:space="0" w:color="auto"/>
      </w:divBdr>
    </w:div>
    <w:div w:id="634407332">
      <w:bodyDiv w:val="1"/>
      <w:marLeft w:val="0"/>
      <w:marRight w:val="0"/>
      <w:marTop w:val="0"/>
      <w:marBottom w:val="0"/>
      <w:divBdr>
        <w:top w:val="none" w:sz="0" w:space="0" w:color="auto"/>
        <w:left w:val="none" w:sz="0" w:space="0" w:color="auto"/>
        <w:bottom w:val="none" w:sz="0" w:space="0" w:color="auto"/>
        <w:right w:val="none" w:sz="0" w:space="0" w:color="auto"/>
      </w:divBdr>
    </w:div>
    <w:div w:id="681737347">
      <w:bodyDiv w:val="1"/>
      <w:marLeft w:val="0"/>
      <w:marRight w:val="0"/>
      <w:marTop w:val="0"/>
      <w:marBottom w:val="0"/>
      <w:divBdr>
        <w:top w:val="none" w:sz="0" w:space="0" w:color="auto"/>
        <w:left w:val="none" w:sz="0" w:space="0" w:color="auto"/>
        <w:bottom w:val="none" w:sz="0" w:space="0" w:color="auto"/>
        <w:right w:val="none" w:sz="0" w:space="0" w:color="auto"/>
      </w:divBdr>
    </w:div>
    <w:div w:id="725252814">
      <w:bodyDiv w:val="1"/>
      <w:marLeft w:val="0"/>
      <w:marRight w:val="0"/>
      <w:marTop w:val="0"/>
      <w:marBottom w:val="0"/>
      <w:divBdr>
        <w:top w:val="none" w:sz="0" w:space="0" w:color="auto"/>
        <w:left w:val="none" w:sz="0" w:space="0" w:color="auto"/>
        <w:bottom w:val="none" w:sz="0" w:space="0" w:color="auto"/>
        <w:right w:val="none" w:sz="0" w:space="0" w:color="auto"/>
      </w:divBdr>
    </w:div>
    <w:div w:id="875778598">
      <w:bodyDiv w:val="1"/>
      <w:marLeft w:val="0"/>
      <w:marRight w:val="0"/>
      <w:marTop w:val="0"/>
      <w:marBottom w:val="0"/>
      <w:divBdr>
        <w:top w:val="none" w:sz="0" w:space="0" w:color="auto"/>
        <w:left w:val="none" w:sz="0" w:space="0" w:color="auto"/>
        <w:bottom w:val="none" w:sz="0" w:space="0" w:color="auto"/>
        <w:right w:val="none" w:sz="0" w:space="0" w:color="auto"/>
      </w:divBdr>
    </w:div>
    <w:div w:id="906651906">
      <w:bodyDiv w:val="1"/>
      <w:marLeft w:val="0"/>
      <w:marRight w:val="0"/>
      <w:marTop w:val="0"/>
      <w:marBottom w:val="0"/>
      <w:divBdr>
        <w:top w:val="none" w:sz="0" w:space="0" w:color="auto"/>
        <w:left w:val="none" w:sz="0" w:space="0" w:color="auto"/>
        <w:bottom w:val="none" w:sz="0" w:space="0" w:color="auto"/>
        <w:right w:val="none" w:sz="0" w:space="0" w:color="auto"/>
      </w:divBdr>
    </w:div>
    <w:div w:id="979378894">
      <w:bodyDiv w:val="1"/>
      <w:marLeft w:val="0"/>
      <w:marRight w:val="0"/>
      <w:marTop w:val="0"/>
      <w:marBottom w:val="0"/>
      <w:divBdr>
        <w:top w:val="none" w:sz="0" w:space="0" w:color="auto"/>
        <w:left w:val="none" w:sz="0" w:space="0" w:color="auto"/>
        <w:bottom w:val="none" w:sz="0" w:space="0" w:color="auto"/>
        <w:right w:val="none" w:sz="0" w:space="0" w:color="auto"/>
      </w:divBdr>
    </w:div>
    <w:div w:id="994071553">
      <w:bodyDiv w:val="1"/>
      <w:marLeft w:val="0"/>
      <w:marRight w:val="0"/>
      <w:marTop w:val="0"/>
      <w:marBottom w:val="0"/>
      <w:divBdr>
        <w:top w:val="none" w:sz="0" w:space="0" w:color="auto"/>
        <w:left w:val="none" w:sz="0" w:space="0" w:color="auto"/>
        <w:bottom w:val="none" w:sz="0" w:space="0" w:color="auto"/>
        <w:right w:val="none" w:sz="0" w:space="0" w:color="auto"/>
      </w:divBdr>
    </w:div>
    <w:div w:id="1029602317">
      <w:bodyDiv w:val="1"/>
      <w:marLeft w:val="0"/>
      <w:marRight w:val="0"/>
      <w:marTop w:val="0"/>
      <w:marBottom w:val="0"/>
      <w:divBdr>
        <w:top w:val="none" w:sz="0" w:space="0" w:color="auto"/>
        <w:left w:val="none" w:sz="0" w:space="0" w:color="auto"/>
        <w:bottom w:val="none" w:sz="0" w:space="0" w:color="auto"/>
        <w:right w:val="none" w:sz="0" w:space="0" w:color="auto"/>
      </w:divBdr>
    </w:div>
    <w:div w:id="1034039204">
      <w:bodyDiv w:val="1"/>
      <w:marLeft w:val="0"/>
      <w:marRight w:val="0"/>
      <w:marTop w:val="0"/>
      <w:marBottom w:val="0"/>
      <w:divBdr>
        <w:top w:val="none" w:sz="0" w:space="0" w:color="auto"/>
        <w:left w:val="none" w:sz="0" w:space="0" w:color="auto"/>
        <w:bottom w:val="none" w:sz="0" w:space="0" w:color="auto"/>
        <w:right w:val="none" w:sz="0" w:space="0" w:color="auto"/>
      </w:divBdr>
    </w:div>
    <w:div w:id="1060131878">
      <w:bodyDiv w:val="1"/>
      <w:marLeft w:val="0"/>
      <w:marRight w:val="0"/>
      <w:marTop w:val="0"/>
      <w:marBottom w:val="0"/>
      <w:divBdr>
        <w:top w:val="none" w:sz="0" w:space="0" w:color="auto"/>
        <w:left w:val="none" w:sz="0" w:space="0" w:color="auto"/>
        <w:bottom w:val="none" w:sz="0" w:space="0" w:color="auto"/>
        <w:right w:val="none" w:sz="0" w:space="0" w:color="auto"/>
      </w:divBdr>
    </w:div>
    <w:div w:id="1066028862">
      <w:bodyDiv w:val="1"/>
      <w:marLeft w:val="0"/>
      <w:marRight w:val="0"/>
      <w:marTop w:val="0"/>
      <w:marBottom w:val="0"/>
      <w:divBdr>
        <w:top w:val="none" w:sz="0" w:space="0" w:color="auto"/>
        <w:left w:val="none" w:sz="0" w:space="0" w:color="auto"/>
        <w:bottom w:val="none" w:sz="0" w:space="0" w:color="auto"/>
        <w:right w:val="none" w:sz="0" w:space="0" w:color="auto"/>
      </w:divBdr>
    </w:div>
    <w:div w:id="1071196447">
      <w:bodyDiv w:val="1"/>
      <w:marLeft w:val="0"/>
      <w:marRight w:val="0"/>
      <w:marTop w:val="0"/>
      <w:marBottom w:val="0"/>
      <w:divBdr>
        <w:top w:val="none" w:sz="0" w:space="0" w:color="auto"/>
        <w:left w:val="none" w:sz="0" w:space="0" w:color="auto"/>
        <w:bottom w:val="none" w:sz="0" w:space="0" w:color="auto"/>
        <w:right w:val="none" w:sz="0" w:space="0" w:color="auto"/>
      </w:divBdr>
    </w:div>
    <w:div w:id="1090197936">
      <w:bodyDiv w:val="1"/>
      <w:marLeft w:val="0"/>
      <w:marRight w:val="0"/>
      <w:marTop w:val="0"/>
      <w:marBottom w:val="0"/>
      <w:divBdr>
        <w:top w:val="none" w:sz="0" w:space="0" w:color="auto"/>
        <w:left w:val="none" w:sz="0" w:space="0" w:color="auto"/>
        <w:bottom w:val="none" w:sz="0" w:space="0" w:color="auto"/>
        <w:right w:val="none" w:sz="0" w:space="0" w:color="auto"/>
      </w:divBdr>
    </w:div>
    <w:div w:id="1103693224">
      <w:bodyDiv w:val="1"/>
      <w:marLeft w:val="0"/>
      <w:marRight w:val="0"/>
      <w:marTop w:val="0"/>
      <w:marBottom w:val="0"/>
      <w:divBdr>
        <w:top w:val="none" w:sz="0" w:space="0" w:color="auto"/>
        <w:left w:val="none" w:sz="0" w:space="0" w:color="auto"/>
        <w:bottom w:val="none" w:sz="0" w:space="0" w:color="auto"/>
        <w:right w:val="none" w:sz="0" w:space="0" w:color="auto"/>
      </w:divBdr>
    </w:div>
    <w:div w:id="1161309634">
      <w:bodyDiv w:val="1"/>
      <w:marLeft w:val="0"/>
      <w:marRight w:val="0"/>
      <w:marTop w:val="0"/>
      <w:marBottom w:val="0"/>
      <w:divBdr>
        <w:top w:val="none" w:sz="0" w:space="0" w:color="auto"/>
        <w:left w:val="none" w:sz="0" w:space="0" w:color="auto"/>
        <w:bottom w:val="none" w:sz="0" w:space="0" w:color="auto"/>
        <w:right w:val="none" w:sz="0" w:space="0" w:color="auto"/>
      </w:divBdr>
    </w:div>
    <w:div w:id="1181047164">
      <w:bodyDiv w:val="1"/>
      <w:marLeft w:val="0"/>
      <w:marRight w:val="0"/>
      <w:marTop w:val="0"/>
      <w:marBottom w:val="0"/>
      <w:divBdr>
        <w:top w:val="none" w:sz="0" w:space="0" w:color="auto"/>
        <w:left w:val="none" w:sz="0" w:space="0" w:color="auto"/>
        <w:bottom w:val="none" w:sz="0" w:space="0" w:color="auto"/>
        <w:right w:val="none" w:sz="0" w:space="0" w:color="auto"/>
      </w:divBdr>
    </w:div>
    <w:div w:id="1244875025">
      <w:bodyDiv w:val="1"/>
      <w:marLeft w:val="0"/>
      <w:marRight w:val="0"/>
      <w:marTop w:val="0"/>
      <w:marBottom w:val="0"/>
      <w:divBdr>
        <w:top w:val="none" w:sz="0" w:space="0" w:color="auto"/>
        <w:left w:val="none" w:sz="0" w:space="0" w:color="auto"/>
        <w:bottom w:val="none" w:sz="0" w:space="0" w:color="auto"/>
        <w:right w:val="none" w:sz="0" w:space="0" w:color="auto"/>
      </w:divBdr>
    </w:div>
    <w:div w:id="1316954858">
      <w:bodyDiv w:val="1"/>
      <w:marLeft w:val="0"/>
      <w:marRight w:val="0"/>
      <w:marTop w:val="0"/>
      <w:marBottom w:val="0"/>
      <w:divBdr>
        <w:top w:val="none" w:sz="0" w:space="0" w:color="auto"/>
        <w:left w:val="none" w:sz="0" w:space="0" w:color="auto"/>
        <w:bottom w:val="none" w:sz="0" w:space="0" w:color="auto"/>
        <w:right w:val="none" w:sz="0" w:space="0" w:color="auto"/>
      </w:divBdr>
    </w:div>
    <w:div w:id="1334063851">
      <w:bodyDiv w:val="1"/>
      <w:marLeft w:val="0"/>
      <w:marRight w:val="0"/>
      <w:marTop w:val="0"/>
      <w:marBottom w:val="0"/>
      <w:divBdr>
        <w:top w:val="none" w:sz="0" w:space="0" w:color="auto"/>
        <w:left w:val="none" w:sz="0" w:space="0" w:color="auto"/>
        <w:bottom w:val="none" w:sz="0" w:space="0" w:color="auto"/>
        <w:right w:val="none" w:sz="0" w:space="0" w:color="auto"/>
      </w:divBdr>
    </w:div>
    <w:div w:id="1341739784">
      <w:bodyDiv w:val="1"/>
      <w:marLeft w:val="0"/>
      <w:marRight w:val="0"/>
      <w:marTop w:val="0"/>
      <w:marBottom w:val="0"/>
      <w:divBdr>
        <w:top w:val="none" w:sz="0" w:space="0" w:color="auto"/>
        <w:left w:val="none" w:sz="0" w:space="0" w:color="auto"/>
        <w:bottom w:val="none" w:sz="0" w:space="0" w:color="auto"/>
        <w:right w:val="none" w:sz="0" w:space="0" w:color="auto"/>
      </w:divBdr>
    </w:div>
    <w:div w:id="1347634004">
      <w:bodyDiv w:val="1"/>
      <w:marLeft w:val="0"/>
      <w:marRight w:val="0"/>
      <w:marTop w:val="0"/>
      <w:marBottom w:val="0"/>
      <w:divBdr>
        <w:top w:val="none" w:sz="0" w:space="0" w:color="auto"/>
        <w:left w:val="none" w:sz="0" w:space="0" w:color="auto"/>
        <w:bottom w:val="none" w:sz="0" w:space="0" w:color="auto"/>
        <w:right w:val="none" w:sz="0" w:space="0" w:color="auto"/>
      </w:divBdr>
    </w:div>
    <w:div w:id="1365061270">
      <w:bodyDiv w:val="1"/>
      <w:marLeft w:val="0"/>
      <w:marRight w:val="0"/>
      <w:marTop w:val="0"/>
      <w:marBottom w:val="0"/>
      <w:divBdr>
        <w:top w:val="none" w:sz="0" w:space="0" w:color="auto"/>
        <w:left w:val="none" w:sz="0" w:space="0" w:color="auto"/>
        <w:bottom w:val="none" w:sz="0" w:space="0" w:color="auto"/>
        <w:right w:val="none" w:sz="0" w:space="0" w:color="auto"/>
      </w:divBdr>
    </w:div>
    <w:div w:id="1398438157">
      <w:bodyDiv w:val="1"/>
      <w:marLeft w:val="0"/>
      <w:marRight w:val="0"/>
      <w:marTop w:val="0"/>
      <w:marBottom w:val="0"/>
      <w:divBdr>
        <w:top w:val="none" w:sz="0" w:space="0" w:color="auto"/>
        <w:left w:val="none" w:sz="0" w:space="0" w:color="auto"/>
        <w:bottom w:val="none" w:sz="0" w:space="0" w:color="auto"/>
        <w:right w:val="none" w:sz="0" w:space="0" w:color="auto"/>
      </w:divBdr>
    </w:div>
    <w:div w:id="1465925969">
      <w:bodyDiv w:val="1"/>
      <w:marLeft w:val="0"/>
      <w:marRight w:val="0"/>
      <w:marTop w:val="0"/>
      <w:marBottom w:val="0"/>
      <w:divBdr>
        <w:top w:val="none" w:sz="0" w:space="0" w:color="auto"/>
        <w:left w:val="none" w:sz="0" w:space="0" w:color="auto"/>
        <w:bottom w:val="none" w:sz="0" w:space="0" w:color="auto"/>
        <w:right w:val="none" w:sz="0" w:space="0" w:color="auto"/>
      </w:divBdr>
    </w:div>
    <w:div w:id="1478499824">
      <w:bodyDiv w:val="1"/>
      <w:marLeft w:val="0"/>
      <w:marRight w:val="0"/>
      <w:marTop w:val="0"/>
      <w:marBottom w:val="0"/>
      <w:divBdr>
        <w:top w:val="none" w:sz="0" w:space="0" w:color="auto"/>
        <w:left w:val="none" w:sz="0" w:space="0" w:color="auto"/>
        <w:bottom w:val="none" w:sz="0" w:space="0" w:color="auto"/>
        <w:right w:val="none" w:sz="0" w:space="0" w:color="auto"/>
      </w:divBdr>
    </w:div>
    <w:div w:id="1478719333">
      <w:bodyDiv w:val="1"/>
      <w:marLeft w:val="0"/>
      <w:marRight w:val="0"/>
      <w:marTop w:val="0"/>
      <w:marBottom w:val="0"/>
      <w:divBdr>
        <w:top w:val="none" w:sz="0" w:space="0" w:color="auto"/>
        <w:left w:val="none" w:sz="0" w:space="0" w:color="auto"/>
        <w:bottom w:val="none" w:sz="0" w:space="0" w:color="auto"/>
        <w:right w:val="none" w:sz="0" w:space="0" w:color="auto"/>
      </w:divBdr>
    </w:div>
    <w:div w:id="1573464461">
      <w:bodyDiv w:val="1"/>
      <w:marLeft w:val="0"/>
      <w:marRight w:val="0"/>
      <w:marTop w:val="0"/>
      <w:marBottom w:val="0"/>
      <w:divBdr>
        <w:top w:val="none" w:sz="0" w:space="0" w:color="auto"/>
        <w:left w:val="none" w:sz="0" w:space="0" w:color="auto"/>
        <w:bottom w:val="none" w:sz="0" w:space="0" w:color="auto"/>
        <w:right w:val="none" w:sz="0" w:space="0" w:color="auto"/>
      </w:divBdr>
    </w:div>
    <w:div w:id="1576013453">
      <w:bodyDiv w:val="1"/>
      <w:marLeft w:val="0"/>
      <w:marRight w:val="0"/>
      <w:marTop w:val="0"/>
      <w:marBottom w:val="0"/>
      <w:divBdr>
        <w:top w:val="none" w:sz="0" w:space="0" w:color="auto"/>
        <w:left w:val="none" w:sz="0" w:space="0" w:color="auto"/>
        <w:bottom w:val="none" w:sz="0" w:space="0" w:color="auto"/>
        <w:right w:val="none" w:sz="0" w:space="0" w:color="auto"/>
      </w:divBdr>
    </w:div>
    <w:div w:id="1597907745">
      <w:bodyDiv w:val="1"/>
      <w:marLeft w:val="0"/>
      <w:marRight w:val="0"/>
      <w:marTop w:val="0"/>
      <w:marBottom w:val="0"/>
      <w:divBdr>
        <w:top w:val="none" w:sz="0" w:space="0" w:color="auto"/>
        <w:left w:val="none" w:sz="0" w:space="0" w:color="auto"/>
        <w:bottom w:val="none" w:sz="0" w:space="0" w:color="auto"/>
        <w:right w:val="none" w:sz="0" w:space="0" w:color="auto"/>
      </w:divBdr>
    </w:div>
    <w:div w:id="1604990558">
      <w:bodyDiv w:val="1"/>
      <w:marLeft w:val="0"/>
      <w:marRight w:val="0"/>
      <w:marTop w:val="0"/>
      <w:marBottom w:val="0"/>
      <w:divBdr>
        <w:top w:val="none" w:sz="0" w:space="0" w:color="auto"/>
        <w:left w:val="none" w:sz="0" w:space="0" w:color="auto"/>
        <w:bottom w:val="none" w:sz="0" w:space="0" w:color="auto"/>
        <w:right w:val="none" w:sz="0" w:space="0" w:color="auto"/>
      </w:divBdr>
    </w:div>
    <w:div w:id="1621956543">
      <w:bodyDiv w:val="1"/>
      <w:marLeft w:val="0"/>
      <w:marRight w:val="0"/>
      <w:marTop w:val="0"/>
      <w:marBottom w:val="0"/>
      <w:divBdr>
        <w:top w:val="none" w:sz="0" w:space="0" w:color="auto"/>
        <w:left w:val="none" w:sz="0" w:space="0" w:color="auto"/>
        <w:bottom w:val="none" w:sz="0" w:space="0" w:color="auto"/>
        <w:right w:val="none" w:sz="0" w:space="0" w:color="auto"/>
      </w:divBdr>
    </w:div>
    <w:div w:id="1638102432">
      <w:bodyDiv w:val="1"/>
      <w:marLeft w:val="0"/>
      <w:marRight w:val="0"/>
      <w:marTop w:val="0"/>
      <w:marBottom w:val="0"/>
      <w:divBdr>
        <w:top w:val="none" w:sz="0" w:space="0" w:color="auto"/>
        <w:left w:val="none" w:sz="0" w:space="0" w:color="auto"/>
        <w:bottom w:val="none" w:sz="0" w:space="0" w:color="auto"/>
        <w:right w:val="none" w:sz="0" w:space="0" w:color="auto"/>
      </w:divBdr>
    </w:div>
    <w:div w:id="1672756363">
      <w:bodyDiv w:val="1"/>
      <w:marLeft w:val="0"/>
      <w:marRight w:val="0"/>
      <w:marTop w:val="0"/>
      <w:marBottom w:val="0"/>
      <w:divBdr>
        <w:top w:val="none" w:sz="0" w:space="0" w:color="auto"/>
        <w:left w:val="none" w:sz="0" w:space="0" w:color="auto"/>
        <w:bottom w:val="none" w:sz="0" w:space="0" w:color="auto"/>
        <w:right w:val="none" w:sz="0" w:space="0" w:color="auto"/>
      </w:divBdr>
    </w:div>
    <w:div w:id="1725563848">
      <w:bodyDiv w:val="1"/>
      <w:marLeft w:val="0"/>
      <w:marRight w:val="0"/>
      <w:marTop w:val="0"/>
      <w:marBottom w:val="0"/>
      <w:divBdr>
        <w:top w:val="none" w:sz="0" w:space="0" w:color="auto"/>
        <w:left w:val="none" w:sz="0" w:space="0" w:color="auto"/>
        <w:bottom w:val="none" w:sz="0" w:space="0" w:color="auto"/>
        <w:right w:val="none" w:sz="0" w:space="0" w:color="auto"/>
      </w:divBdr>
    </w:div>
    <w:div w:id="1743288095">
      <w:bodyDiv w:val="1"/>
      <w:marLeft w:val="0"/>
      <w:marRight w:val="0"/>
      <w:marTop w:val="0"/>
      <w:marBottom w:val="0"/>
      <w:divBdr>
        <w:top w:val="none" w:sz="0" w:space="0" w:color="auto"/>
        <w:left w:val="none" w:sz="0" w:space="0" w:color="auto"/>
        <w:bottom w:val="none" w:sz="0" w:space="0" w:color="auto"/>
        <w:right w:val="none" w:sz="0" w:space="0" w:color="auto"/>
      </w:divBdr>
    </w:div>
    <w:div w:id="1800563657">
      <w:bodyDiv w:val="1"/>
      <w:marLeft w:val="0"/>
      <w:marRight w:val="0"/>
      <w:marTop w:val="0"/>
      <w:marBottom w:val="0"/>
      <w:divBdr>
        <w:top w:val="none" w:sz="0" w:space="0" w:color="auto"/>
        <w:left w:val="none" w:sz="0" w:space="0" w:color="auto"/>
        <w:bottom w:val="none" w:sz="0" w:space="0" w:color="auto"/>
        <w:right w:val="none" w:sz="0" w:space="0" w:color="auto"/>
      </w:divBdr>
    </w:div>
    <w:div w:id="1854683793">
      <w:bodyDiv w:val="1"/>
      <w:marLeft w:val="0"/>
      <w:marRight w:val="0"/>
      <w:marTop w:val="0"/>
      <w:marBottom w:val="0"/>
      <w:divBdr>
        <w:top w:val="none" w:sz="0" w:space="0" w:color="auto"/>
        <w:left w:val="none" w:sz="0" w:space="0" w:color="auto"/>
        <w:bottom w:val="none" w:sz="0" w:space="0" w:color="auto"/>
        <w:right w:val="none" w:sz="0" w:space="0" w:color="auto"/>
      </w:divBdr>
    </w:div>
    <w:div w:id="1996369727">
      <w:bodyDiv w:val="1"/>
      <w:marLeft w:val="0"/>
      <w:marRight w:val="0"/>
      <w:marTop w:val="0"/>
      <w:marBottom w:val="0"/>
      <w:divBdr>
        <w:top w:val="none" w:sz="0" w:space="0" w:color="auto"/>
        <w:left w:val="none" w:sz="0" w:space="0" w:color="auto"/>
        <w:bottom w:val="none" w:sz="0" w:space="0" w:color="auto"/>
        <w:right w:val="none" w:sz="0" w:space="0" w:color="auto"/>
      </w:divBdr>
    </w:div>
    <w:div w:id="2038240642">
      <w:bodyDiv w:val="1"/>
      <w:marLeft w:val="0"/>
      <w:marRight w:val="0"/>
      <w:marTop w:val="0"/>
      <w:marBottom w:val="0"/>
      <w:divBdr>
        <w:top w:val="none" w:sz="0" w:space="0" w:color="auto"/>
        <w:left w:val="none" w:sz="0" w:space="0" w:color="auto"/>
        <w:bottom w:val="none" w:sz="0" w:space="0" w:color="auto"/>
        <w:right w:val="none" w:sz="0" w:space="0" w:color="auto"/>
      </w:divBdr>
    </w:div>
    <w:div w:id="2045254579">
      <w:bodyDiv w:val="1"/>
      <w:marLeft w:val="0"/>
      <w:marRight w:val="0"/>
      <w:marTop w:val="0"/>
      <w:marBottom w:val="0"/>
      <w:divBdr>
        <w:top w:val="none" w:sz="0" w:space="0" w:color="auto"/>
        <w:left w:val="none" w:sz="0" w:space="0" w:color="auto"/>
        <w:bottom w:val="none" w:sz="0" w:space="0" w:color="auto"/>
        <w:right w:val="none" w:sz="0" w:space="0" w:color="auto"/>
      </w:divBdr>
    </w:div>
    <w:div w:id="2051149211">
      <w:bodyDiv w:val="1"/>
      <w:marLeft w:val="0"/>
      <w:marRight w:val="0"/>
      <w:marTop w:val="0"/>
      <w:marBottom w:val="0"/>
      <w:divBdr>
        <w:top w:val="none" w:sz="0" w:space="0" w:color="auto"/>
        <w:left w:val="none" w:sz="0" w:space="0" w:color="auto"/>
        <w:bottom w:val="none" w:sz="0" w:space="0" w:color="auto"/>
        <w:right w:val="none" w:sz="0" w:space="0" w:color="auto"/>
      </w:divBdr>
    </w:div>
    <w:div w:id="2118483530">
      <w:bodyDiv w:val="1"/>
      <w:marLeft w:val="0"/>
      <w:marRight w:val="0"/>
      <w:marTop w:val="0"/>
      <w:marBottom w:val="0"/>
      <w:divBdr>
        <w:top w:val="none" w:sz="0" w:space="0" w:color="auto"/>
        <w:left w:val="none" w:sz="0" w:space="0" w:color="auto"/>
        <w:bottom w:val="none" w:sz="0" w:space="0" w:color="auto"/>
        <w:right w:val="none" w:sz="0" w:space="0" w:color="auto"/>
      </w:divBdr>
    </w:div>
    <w:div w:id="2132625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image" Target="media/image2.png"/></Relationships>
</file>

<file path=word/charts/_rels/chart1.xml.rels><?xml version="1.0" encoding="UTF-8" standalone="yes"?>
<Relationships xmlns="http://schemas.openxmlformats.org/package/2006/relationships"><Relationship Id="rId1" Type="http://schemas.openxmlformats.org/officeDocument/2006/relationships/oleObject" Target="file:///C:\Gustavo%207-Jun-23\Excel\Ensayos\2023\Trigo\Clima%202023.xlsx" TargetMode="External"/></Relationships>
</file>

<file path=word/charts/_rels/chart2.xml.rels><?xml version="1.0" encoding="UTF-8" standalone="yes"?>
<Relationships xmlns="http://schemas.openxmlformats.org/package/2006/relationships"><Relationship Id="rId3" Type="http://schemas.openxmlformats.org/officeDocument/2006/relationships/oleObject" Target="file:///C:\Users\jecke.fernando\Documents\A%20copiar\Ensayos%20La%20Fe\Precipitaciones\Lluvias%2082-2020%20interno.xlsx" TargetMode="External"/><Relationship Id="rId2" Type="http://schemas.microsoft.com/office/2011/relationships/chartColorStyle" Target="colors1.xml"/><Relationship Id="rId1" Type="http://schemas.microsoft.com/office/2011/relationships/chartStyle" Target="style1.xml"/></Relationships>
</file>

<file path=word/charts/_rels/chart3.xml.rels><?xml version="1.0" encoding="UTF-8" standalone="yes"?>
<Relationships xmlns="http://schemas.openxmlformats.org/package/2006/relationships"><Relationship Id="rId1" Type="http://schemas.openxmlformats.org/officeDocument/2006/relationships/oleObject" Target="file:///C:\Gustavo%207-Jun-23\Excel\Ensayos\2023\Trigo\Clima%202023.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Gustavo%207-Jun-23\Excel\Ensayos\2023\Brassica\Brassica%20carinata.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Gustavo%207-Jun-23\Excel\Ensayos\2023\Brassica\Brassica%20carinata.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3079169146036007"/>
          <c:y val="1.938230803569754E-2"/>
          <c:w val="0.86063536434044163"/>
          <c:h val="0.82560674436895953"/>
        </c:manualLayout>
      </c:layout>
      <c:lineChart>
        <c:grouping val="standard"/>
        <c:varyColors val="0"/>
        <c:ser>
          <c:idx val="2"/>
          <c:order val="0"/>
          <c:tx>
            <c:strRef>
              <c:f>'pp acum'!$A$304</c:f>
              <c:strCache>
                <c:ptCount val="1"/>
                <c:pt idx="0">
                  <c:v>Promedio histórico (1967 -2022)</c:v>
                </c:pt>
              </c:strCache>
            </c:strRef>
          </c:tx>
          <c:spPr>
            <a:ln w="12700">
              <a:solidFill>
                <a:srgbClr val="000080"/>
              </a:solidFill>
              <a:prstDash val="solid"/>
            </a:ln>
          </c:spPr>
          <c:marker>
            <c:symbol val="circle"/>
            <c:size val="6"/>
            <c:spPr>
              <a:solidFill>
                <a:srgbClr val="FF0000"/>
              </a:solidFill>
              <a:ln>
                <a:solidFill>
                  <a:schemeClr val="tx1"/>
                </a:solidFill>
                <a:prstDash val="solid"/>
              </a:ln>
            </c:spPr>
          </c:marker>
          <c:cat>
            <c:numRef>
              <c:f>'pp acum'!$D$16:$U$16</c:f>
              <c:numCache>
                <c:formatCode>d\-mmm</c:formatCode>
                <c:ptCount val="18"/>
                <c:pt idx="0">
                  <c:v>43252</c:v>
                </c:pt>
                <c:pt idx="1">
                  <c:v>43261</c:v>
                </c:pt>
                <c:pt idx="2">
                  <c:v>43271</c:v>
                </c:pt>
                <c:pt idx="3">
                  <c:v>39630</c:v>
                </c:pt>
                <c:pt idx="4">
                  <c:v>39639</c:v>
                </c:pt>
                <c:pt idx="5">
                  <c:v>39649</c:v>
                </c:pt>
                <c:pt idx="6">
                  <c:v>39661</c:v>
                </c:pt>
                <c:pt idx="7">
                  <c:v>39670</c:v>
                </c:pt>
                <c:pt idx="8">
                  <c:v>39680</c:v>
                </c:pt>
                <c:pt idx="9">
                  <c:v>39692</c:v>
                </c:pt>
                <c:pt idx="10">
                  <c:v>39701</c:v>
                </c:pt>
                <c:pt idx="11">
                  <c:v>39711</c:v>
                </c:pt>
                <c:pt idx="12">
                  <c:v>39722</c:v>
                </c:pt>
                <c:pt idx="13">
                  <c:v>39731</c:v>
                </c:pt>
                <c:pt idx="14">
                  <c:v>39741</c:v>
                </c:pt>
                <c:pt idx="15">
                  <c:v>39753</c:v>
                </c:pt>
                <c:pt idx="16">
                  <c:v>39762</c:v>
                </c:pt>
                <c:pt idx="17">
                  <c:v>39772</c:v>
                </c:pt>
              </c:numCache>
            </c:numRef>
          </c:cat>
          <c:val>
            <c:numRef>
              <c:f>'pp acum'!$B$304:$S$304</c:f>
              <c:numCache>
                <c:formatCode>0.0</c:formatCode>
                <c:ptCount val="18"/>
                <c:pt idx="0">
                  <c:v>10.199999999999999</c:v>
                </c:pt>
                <c:pt idx="1">
                  <c:v>22.7</c:v>
                </c:pt>
                <c:pt idx="2">
                  <c:v>35.4</c:v>
                </c:pt>
                <c:pt idx="3">
                  <c:v>47.099999999999994</c:v>
                </c:pt>
                <c:pt idx="4">
                  <c:v>58.099999999999994</c:v>
                </c:pt>
                <c:pt idx="5">
                  <c:v>70.3</c:v>
                </c:pt>
                <c:pt idx="6">
                  <c:v>85</c:v>
                </c:pt>
                <c:pt idx="7">
                  <c:v>95.8</c:v>
                </c:pt>
                <c:pt idx="8">
                  <c:v>111.5</c:v>
                </c:pt>
                <c:pt idx="9">
                  <c:v>123.7</c:v>
                </c:pt>
                <c:pt idx="10">
                  <c:v>141.69999999999999</c:v>
                </c:pt>
                <c:pt idx="11">
                  <c:v>165.79999999999998</c:v>
                </c:pt>
                <c:pt idx="12">
                  <c:v>196.29999999999998</c:v>
                </c:pt>
                <c:pt idx="13">
                  <c:v>228.5</c:v>
                </c:pt>
                <c:pt idx="14">
                  <c:v>268.3</c:v>
                </c:pt>
                <c:pt idx="15">
                  <c:v>301.5</c:v>
                </c:pt>
                <c:pt idx="16">
                  <c:v>336.6</c:v>
                </c:pt>
                <c:pt idx="17">
                  <c:v>369.90000000000003</c:v>
                </c:pt>
              </c:numCache>
            </c:numRef>
          </c:val>
          <c:smooth val="0"/>
          <c:extLst>
            <c:ext xmlns:c16="http://schemas.microsoft.com/office/drawing/2014/chart" uri="{C3380CC4-5D6E-409C-BE32-E72D297353CC}">
              <c16:uniqueId val="{00000000-581E-44CF-BD62-81D89AF30B3D}"/>
            </c:ext>
          </c:extLst>
        </c:ser>
        <c:ser>
          <c:idx val="1"/>
          <c:order val="1"/>
          <c:tx>
            <c:v>2021</c:v>
          </c:tx>
          <c:spPr>
            <a:ln>
              <a:solidFill>
                <a:srgbClr val="006600"/>
              </a:solidFill>
            </a:ln>
          </c:spPr>
          <c:marker>
            <c:symbol val="square"/>
            <c:size val="7"/>
            <c:spPr>
              <a:solidFill>
                <a:srgbClr val="00FF00"/>
              </a:solidFill>
              <a:ln>
                <a:solidFill>
                  <a:srgbClr val="006600"/>
                </a:solidFill>
              </a:ln>
            </c:spPr>
          </c:marker>
          <c:cat>
            <c:numRef>
              <c:f>'pp acum'!$D$16:$U$16</c:f>
              <c:numCache>
                <c:formatCode>d\-mmm</c:formatCode>
                <c:ptCount val="18"/>
                <c:pt idx="0">
                  <c:v>43252</c:v>
                </c:pt>
                <c:pt idx="1">
                  <c:v>43261</c:v>
                </c:pt>
                <c:pt idx="2">
                  <c:v>43271</c:v>
                </c:pt>
                <c:pt idx="3">
                  <c:v>39630</c:v>
                </c:pt>
                <c:pt idx="4">
                  <c:v>39639</c:v>
                </c:pt>
                <c:pt idx="5">
                  <c:v>39649</c:v>
                </c:pt>
                <c:pt idx="6">
                  <c:v>39661</c:v>
                </c:pt>
                <c:pt idx="7">
                  <c:v>39670</c:v>
                </c:pt>
                <c:pt idx="8">
                  <c:v>39680</c:v>
                </c:pt>
                <c:pt idx="9">
                  <c:v>39692</c:v>
                </c:pt>
                <c:pt idx="10">
                  <c:v>39701</c:v>
                </c:pt>
                <c:pt idx="11">
                  <c:v>39711</c:v>
                </c:pt>
                <c:pt idx="12">
                  <c:v>39722</c:v>
                </c:pt>
                <c:pt idx="13">
                  <c:v>39731</c:v>
                </c:pt>
                <c:pt idx="14">
                  <c:v>39741</c:v>
                </c:pt>
                <c:pt idx="15">
                  <c:v>39753</c:v>
                </c:pt>
                <c:pt idx="16">
                  <c:v>39762</c:v>
                </c:pt>
                <c:pt idx="17">
                  <c:v>39772</c:v>
                </c:pt>
              </c:numCache>
            </c:numRef>
          </c:cat>
          <c:val>
            <c:numRef>
              <c:f>'pp acum'!$B$305:$S$305</c:f>
              <c:numCache>
                <c:formatCode>0.0</c:formatCode>
                <c:ptCount val="18"/>
                <c:pt idx="0">
                  <c:v>0</c:v>
                </c:pt>
                <c:pt idx="1">
                  <c:v>0</c:v>
                </c:pt>
                <c:pt idx="2">
                  <c:v>5</c:v>
                </c:pt>
                <c:pt idx="3">
                  <c:v>10.199999999999999</c:v>
                </c:pt>
                <c:pt idx="4">
                  <c:v>28.599999999999998</c:v>
                </c:pt>
                <c:pt idx="5">
                  <c:v>30.599999999999998</c:v>
                </c:pt>
                <c:pt idx="6">
                  <c:v>57</c:v>
                </c:pt>
                <c:pt idx="7">
                  <c:v>57</c:v>
                </c:pt>
                <c:pt idx="8">
                  <c:v>57</c:v>
                </c:pt>
                <c:pt idx="9">
                  <c:v>83</c:v>
                </c:pt>
                <c:pt idx="10">
                  <c:v>83</c:v>
                </c:pt>
                <c:pt idx="11">
                  <c:v>83</c:v>
                </c:pt>
                <c:pt idx="12">
                  <c:v>93.6</c:v>
                </c:pt>
                <c:pt idx="13">
                  <c:v>116.19999999999999</c:v>
                </c:pt>
                <c:pt idx="14">
                  <c:v>124.19999999999999</c:v>
                </c:pt>
                <c:pt idx="15">
                  <c:v>162.69999999999999</c:v>
                </c:pt>
                <c:pt idx="16">
                  <c:v>215.2</c:v>
                </c:pt>
                <c:pt idx="17">
                  <c:v>258.59999999999997</c:v>
                </c:pt>
              </c:numCache>
            </c:numRef>
          </c:val>
          <c:smooth val="0"/>
          <c:extLst>
            <c:ext xmlns:c16="http://schemas.microsoft.com/office/drawing/2014/chart" uri="{C3380CC4-5D6E-409C-BE32-E72D297353CC}">
              <c16:uniqueId val="{00000001-581E-44CF-BD62-81D89AF30B3D}"/>
            </c:ext>
          </c:extLst>
        </c:ser>
        <c:ser>
          <c:idx val="3"/>
          <c:order val="2"/>
          <c:tx>
            <c:v>2022</c:v>
          </c:tx>
          <c:spPr>
            <a:ln w="19050">
              <a:solidFill>
                <a:srgbClr val="003300"/>
              </a:solidFill>
            </a:ln>
          </c:spPr>
          <c:marker>
            <c:symbol val="triangle"/>
            <c:size val="7"/>
            <c:spPr>
              <a:solidFill>
                <a:srgbClr val="FF9900"/>
              </a:solidFill>
            </c:spPr>
          </c:marker>
          <c:cat>
            <c:numRef>
              <c:f>'pp acum'!$D$16:$U$16</c:f>
              <c:numCache>
                <c:formatCode>d\-mmm</c:formatCode>
                <c:ptCount val="18"/>
                <c:pt idx="0">
                  <c:v>43252</c:v>
                </c:pt>
                <c:pt idx="1">
                  <c:v>43261</c:v>
                </c:pt>
                <c:pt idx="2">
                  <c:v>43271</c:v>
                </c:pt>
                <c:pt idx="3">
                  <c:v>39630</c:v>
                </c:pt>
                <c:pt idx="4">
                  <c:v>39639</c:v>
                </c:pt>
                <c:pt idx="5">
                  <c:v>39649</c:v>
                </c:pt>
                <c:pt idx="6">
                  <c:v>39661</c:v>
                </c:pt>
                <c:pt idx="7">
                  <c:v>39670</c:v>
                </c:pt>
                <c:pt idx="8">
                  <c:v>39680</c:v>
                </c:pt>
                <c:pt idx="9">
                  <c:v>39692</c:v>
                </c:pt>
                <c:pt idx="10">
                  <c:v>39701</c:v>
                </c:pt>
                <c:pt idx="11">
                  <c:v>39711</c:v>
                </c:pt>
                <c:pt idx="12">
                  <c:v>39722</c:v>
                </c:pt>
                <c:pt idx="13">
                  <c:v>39731</c:v>
                </c:pt>
                <c:pt idx="14">
                  <c:v>39741</c:v>
                </c:pt>
                <c:pt idx="15">
                  <c:v>39753</c:v>
                </c:pt>
                <c:pt idx="16">
                  <c:v>39762</c:v>
                </c:pt>
                <c:pt idx="17">
                  <c:v>39772</c:v>
                </c:pt>
              </c:numCache>
            </c:numRef>
          </c:cat>
          <c:val>
            <c:numRef>
              <c:f>'pp acum'!$B$306:$S$306</c:f>
              <c:numCache>
                <c:formatCode>0.0</c:formatCode>
                <c:ptCount val="18"/>
                <c:pt idx="0">
                  <c:v>0</c:v>
                </c:pt>
                <c:pt idx="1">
                  <c:v>0</c:v>
                </c:pt>
                <c:pt idx="2">
                  <c:v>0</c:v>
                </c:pt>
                <c:pt idx="3">
                  <c:v>0</c:v>
                </c:pt>
                <c:pt idx="4">
                  <c:v>0</c:v>
                </c:pt>
                <c:pt idx="5">
                  <c:v>1.5</c:v>
                </c:pt>
                <c:pt idx="6">
                  <c:v>1.5</c:v>
                </c:pt>
                <c:pt idx="7">
                  <c:v>1.5</c:v>
                </c:pt>
                <c:pt idx="8">
                  <c:v>1.5</c:v>
                </c:pt>
                <c:pt idx="9">
                  <c:v>1.5</c:v>
                </c:pt>
                <c:pt idx="10">
                  <c:v>4.0999999999999996</c:v>
                </c:pt>
                <c:pt idx="11">
                  <c:v>10.7</c:v>
                </c:pt>
                <c:pt idx="12">
                  <c:v>10.7</c:v>
                </c:pt>
                <c:pt idx="13">
                  <c:v>16.2</c:v>
                </c:pt>
                <c:pt idx="14">
                  <c:v>39.4</c:v>
                </c:pt>
                <c:pt idx="15">
                  <c:v>40.799999999999997</c:v>
                </c:pt>
                <c:pt idx="16">
                  <c:v>92.199999999999989</c:v>
                </c:pt>
                <c:pt idx="17">
                  <c:v>92.799999999999983</c:v>
                </c:pt>
              </c:numCache>
            </c:numRef>
          </c:val>
          <c:smooth val="0"/>
          <c:extLst>
            <c:ext xmlns:c16="http://schemas.microsoft.com/office/drawing/2014/chart" uri="{C3380CC4-5D6E-409C-BE32-E72D297353CC}">
              <c16:uniqueId val="{00000002-581E-44CF-BD62-81D89AF30B3D}"/>
            </c:ext>
          </c:extLst>
        </c:ser>
        <c:ser>
          <c:idx val="0"/>
          <c:order val="3"/>
          <c:tx>
            <c:v>2023</c:v>
          </c:tx>
          <c:spPr>
            <a:ln w="19050"/>
          </c:spPr>
          <c:marker>
            <c:symbol val="diamond"/>
            <c:size val="8"/>
            <c:spPr>
              <a:ln>
                <a:solidFill>
                  <a:srgbClr val="0000FF"/>
                </a:solidFill>
              </a:ln>
            </c:spPr>
          </c:marker>
          <c:cat>
            <c:numRef>
              <c:f>'pp acum'!$D$16:$U$16</c:f>
              <c:numCache>
                <c:formatCode>d\-mmm</c:formatCode>
                <c:ptCount val="18"/>
                <c:pt idx="0">
                  <c:v>43252</c:v>
                </c:pt>
                <c:pt idx="1">
                  <c:v>43261</c:v>
                </c:pt>
                <c:pt idx="2">
                  <c:v>43271</c:v>
                </c:pt>
                <c:pt idx="3">
                  <c:v>39630</c:v>
                </c:pt>
                <c:pt idx="4">
                  <c:v>39639</c:v>
                </c:pt>
                <c:pt idx="5">
                  <c:v>39649</c:v>
                </c:pt>
                <c:pt idx="6">
                  <c:v>39661</c:v>
                </c:pt>
                <c:pt idx="7">
                  <c:v>39670</c:v>
                </c:pt>
                <c:pt idx="8">
                  <c:v>39680</c:v>
                </c:pt>
                <c:pt idx="9">
                  <c:v>39692</c:v>
                </c:pt>
                <c:pt idx="10">
                  <c:v>39701</c:v>
                </c:pt>
                <c:pt idx="11">
                  <c:v>39711</c:v>
                </c:pt>
                <c:pt idx="12">
                  <c:v>39722</c:v>
                </c:pt>
                <c:pt idx="13">
                  <c:v>39731</c:v>
                </c:pt>
                <c:pt idx="14">
                  <c:v>39741</c:v>
                </c:pt>
                <c:pt idx="15">
                  <c:v>39753</c:v>
                </c:pt>
                <c:pt idx="16">
                  <c:v>39762</c:v>
                </c:pt>
                <c:pt idx="17">
                  <c:v>39772</c:v>
                </c:pt>
              </c:numCache>
            </c:numRef>
          </c:cat>
          <c:val>
            <c:numRef>
              <c:f>'pp acum'!$B$307:$S$307</c:f>
              <c:numCache>
                <c:formatCode>0.0</c:formatCode>
                <c:ptCount val="18"/>
                <c:pt idx="0">
                  <c:v>0</c:v>
                </c:pt>
                <c:pt idx="1">
                  <c:v>0</c:v>
                </c:pt>
                <c:pt idx="2">
                  <c:v>0</c:v>
                </c:pt>
                <c:pt idx="3">
                  <c:v>2.6</c:v>
                </c:pt>
                <c:pt idx="4">
                  <c:v>32.6</c:v>
                </c:pt>
                <c:pt idx="5">
                  <c:v>36</c:v>
                </c:pt>
                <c:pt idx="6">
                  <c:v>36</c:v>
                </c:pt>
                <c:pt idx="7">
                  <c:v>39.9</c:v>
                </c:pt>
                <c:pt idx="8">
                  <c:v>46.1</c:v>
                </c:pt>
                <c:pt idx="9">
                  <c:v>153.1</c:v>
                </c:pt>
                <c:pt idx="10">
                  <c:v>153.1</c:v>
                </c:pt>
                <c:pt idx="11">
                  <c:v>153.4</c:v>
                </c:pt>
                <c:pt idx="12">
                  <c:v>153.4</c:v>
                </c:pt>
                <c:pt idx="13">
                  <c:v>162.80000000000001</c:v>
                </c:pt>
                <c:pt idx="14">
                  <c:v>211.3</c:v>
                </c:pt>
                <c:pt idx="15">
                  <c:v>263.2</c:v>
                </c:pt>
                <c:pt idx="16">
                  <c:v>304.7</c:v>
                </c:pt>
                <c:pt idx="17">
                  <c:v>308.09999999999997</c:v>
                </c:pt>
              </c:numCache>
            </c:numRef>
          </c:val>
          <c:smooth val="0"/>
          <c:extLst>
            <c:ext xmlns:c16="http://schemas.microsoft.com/office/drawing/2014/chart" uri="{C3380CC4-5D6E-409C-BE32-E72D297353CC}">
              <c16:uniqueId val="{00000003-581E-44CF-BD62-81D89AF30B3D}"/>
            </c:ext>
          </c:extLst>
        </c:ser>
        <c:dLbls>
          <c:showLegendKey val="0"/>
          <c:showVal val="0"/>
          <c:showCatName val="0"/>
          <c:showSerName val="0"/>
          <c:showPercent val="0"/>
          <c:showBubbleSize val="0"/>
        </c:dLbls>
        <c:marker val="1"/>
        <c:smooth val="0"/>
        <c:axId val="339246800"/>
        <c:axId val="339247360"/>
      </c:lineChart>
      <c:catAx>
        <c:axId val="339246800"/>
        <c:scaling>
          <c:orientation val="minMax"/>
        </c:scaling>
        <c:delete val="0"/>
        <c:axPos val="b"/>
        <c:title>
          <c:tx>
            <c:rich>
              <a:bodyPr/>
              <a:lstStyle/>
              <a:p>
                <a:pPr>
                  <a:defRPr/>
                </a:pPr>
                <a:r>
                  <a:rPr lang="es-ES"/>
                  <a:t>Períodos decádicos</a:t>
                </a:r>
              </a:p>
            </c:rich>
          </c:tx>
          <c:layout>
            <c:manualLayout>
              <c:xMode val="edge"/>
              <c:yMode val="edge"/>
              <c:x val="0.4067954534056144"/>
              <c:y val="0.94638233881242295"/>
            </c:manualLayout>
          </c:layout>
          <c:overlay val="0"/>
        </c:title>
        <c:numFmt formatCode="d\-mmm" sourceLinked="1"/>
        <c:majorTickMark val="cross"/>
        <c:minorTickMark val="none"/>
        <c:tickLblPos val="nextTo"/>
        <c:spPr>
          <a:ln w="3175">
            <a:solidFill>
              <a:srgbClr val="000000"/>
            </a:solidFill>
            <a:prstDash val="solid"/>
          </a:ln>
        </c:spPr>
        <c:txPr>
          <a:bodyPr rot="-2700000" vert="horz"/>
          <a:lstStyle/>
          <a:p>
            <a:pPr>
              <a:defRPr/>
            </a:pPr>
            <a:endParaRPr lang="es-AR"/>
          </a:p>
        </c:txPr>
        <c:crossAx val="339247360"/>
        <c:crosses val="autoZero"/>
        <c:auto val="0"/>
        <c:lblAlgn val="ctr"/>
        <c:lblOffset val="100"/>
        <c:tickLblSkip val="1"/>
        <c:tickMarkSkip val="1"/>
        <c:noMultiLvlLbl val="0"/>
      </c:catAx>
      <c:valAx>
        <c:axId val="339247360"/>
        <c:scaling>
          <c:orientation val="minMax"/>
          <c:max val="400"/>
          <c:min val="-20"/>
        </c:scaling>
        <c:delete val="0"/>
        <c:axPos val="l"/>
        <c:title>
          <c:tx>
            <c:rich>
              <a:bodyPr/>
              <a:lstStyle/>
              <a:p>
                <a:pPr>
                  <a:defRPr/>
                </a:pPr>
                <a:r>
                  <a:rPr lang="es-AR"/>
                  <a:t>mm / 10 días</a:t>
                </a:r>
              </a:p>
            </c:rich>
          </c:tx>
          <c:layout>
            <c:manualLayout>
              <c:xMode val="edge"/>
              <c:yMode val="edge"/>
              <c:x val="1.6724354289339053E-2"/>
              <c:y val="0.33159906363055969"/>
            </c:manualLayout>
          </c:layout>
          <c:overlay val="0"/>
          <c:spPr>
            <a:noFill/>
            <a:ln w="25400">
              <a:noFill/>
            </a:ln>
          </c:spPr>
        </c:title>
        <c:numFmt formatCode="0" sourceLinked="0"/>
        <c:majorTickMark val="cross"/>
        <c:minorTickMark val="none"/>
        <c:tickLblPos val="nextTo"/>
        <c:spPr>
          <a:ln w="3175">
            <a:solidFill>
              <a:srgbClr val="000000"/>
            </a:solidFill>
            <a:prstDash val="solid"/>
          </a:ln>
        </c:spPr>
        <c:txPr>
          <a:bodyPr rot="0" vert="horz"/>
          <a:lstStyle/>
          <a:p>
            <a:pPr>
              <a:defRPr/>
            </a:pPr>
            <a:endParaRPr lang="es-AR"/>
          </a:p>
        </c:txPr>
        <c:crossAx val="339246800"/>
        <c:crosses val="autoZero"/>
        <c:crossBetween val="between"/>
        <c:majorUnit val="20"/>
      </c:valAx>
      <c:spPr>
        <a:noFill/>
        <a:ln w="25400">
          <a:noFill/>
        </a:ln>
      </c:spPr>
    </c:plotArea>
    <c:legend>
      <c:legendPos val="r"/>
      <c:layout>
        <c:manualLayout>
          <c:xMode val="edge"/>
          <c:yMode val="edge"/>
          <c:x val="0.27576727199777501"/>
          <c:y val="0.12475699158294867"/>
          <c:w val="0.42100002712060536"/>
          <c:h val="0.25610810585016397"/>
        </c:manualLayout>
      </c:layout>
      <c:overlay val="0"/>
      <c:spPr>
        <a:noFill/>
        <a:ln w="25400">
          <a:noFill/>
        </a:ln>
      </c:spPr>
    </c:legend>
    <c:plotVisOnly val="1"/>
    <c:dispBlanksAs val="gap"/>
    <c:showDLblsOverMax val="0"/>
  </c:chart>
  <c:spPr>
    <a:noFill/>
    <a:ln w="9525">
      <a:noFill/>
    </a:ln>
  </c:spPr>
  <c:txPr>
    <a:bodyPr/>
    <a:lstStyle/>
    <a:p>
      <a:pPr>
        <a:defRPr sz="1000" b="0" i="0" u="none" strike="noStrike" baseline="0">
          <a:solidFill>
            <a:srgbClr val="000000"/>
          </a:solidFill>
          <a:latin typeface="+mn-lt"/>
          <a:ea typeface="Arial"/>
          <a:cs typeface="Arial"/>
        </a:defRPr>
      </a:pPr>
      <a:endParaRPr lang="es-A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815048118985127"/>
          <c:y val="0.10185185185185185"/>
          <c:w val="0.83129396325459315"/>
          <c:h val="0.68484543598716829"/>
        </c:manualLayout>
      </c:layout>
      <c:lineChart>
        <c:grouping val="standard"/>
        <c:varyColors val="0"/>
        <c:ser>
          <c:idx val="0"/>
          <c:order val="0"/>
          <c:tx>
            <c:v>Precip. Hist. 1982-2022</c:v>
          </c:tx>
          <c:spPr>
            <a:ln w="28575" cap="rnd">
              <a:solidFill>
                <a:schemeClr val="accent1"/>
              </a:solidFill>
              <a:round/>
            </a:ln>
            <a:effectLst/>
          </c:spPr>
          <c:marker>
            <c:symbol val="none"/>
          </c:marker>
          <c:cat>
            <c:strRef>
              <c:f>Hoja1!$A$750:$A$755</c:f>
              <c:strCache>
                <c:ptCount val="6"/>
                <c:pt idx="0">
                  <c:v>Junio</c:v>
                </c:pt>
                <c:pt idx="1">
                  <c:v>Julio</c:v>
                </c:pt>
                <c:pt idx="2">
                  <c:v>Agosto</c:v>
                </c:pt>
                <c:pt idx="3">
                  <c:v>Septiembre</c:v>
                </c:pt>
                <c:pt idx="4">
                  <c:v>Octubre</c:v>
                </c:pt>
                <c:pt idx="5">
                  <c:v>Noviembre</c:v>
                </c:pt>
              </c:strCache>
            </c:strRef>
          </c:cat>
          <c:val>
            <c:numRef>
              <c:f>Hoja1!$B$750:$B$755</c:f>
              <c:numCache>
                <c:formatCode>0</c:formatCode>
                <c:ptCount val="6"/>
                <c:pt idx="0">
                  <c:v>38.625</c:v>
                </c:pt>
                <c:pt idx="1">
                  <c:v>42.523809523809526</c:v>
                </c:pt>
                <c:pt idx="2">
                  <c:v>51.226190476190474</c:v>
                </c:pt>
                <c:pt idx="3">
                  <c:v>63.017857142857146</c:v>
                </c:pt>
                <c:pt idx="4">
                  <c:v>112.14761904761905</c:v>
                </c:pt>
                <c:pt idx="5">
                  <c:v>104.96428571428571</c:v>
                </c:pt>
              </c:numCache>
            </c:numRef>
          </c:val>
          <c:smooth val="0"/>
          <c:extLst>
            <c:ext xmlns:c16="http://schemas.microsoft.com/office/drawing/2014/chart" uri="{C3380CC4-5D6E-409C-BE32-E72D297353CC}">
              <c16:uniqueId val="{00000000-EEA6-45BE-9CE1-5371AFC4F593}"/>
            </c:ext>
          </c:extLst>
        </c:ser>
        <c:ser>
          <c:idx val="1"/>
          <c:order val="1"/>
          <c:tx>
            <c:v>Precip Campaña 2022</c:v>
          </c:tx>
          <c:spPr>
            <a:ln w="28575" cap="rnd">
              <a:solidFill>
                <a:schemeClr val="accent2"/>
              </a:solidFill>
              <a:round/>
            </a:ln>
            <a:effectLst/>
          </c:spPr>
          <c:marker>
            <c:symbol val="none"/>
          </c:marker>
          <c:cat>
            <c:strRef>
              <c:f>Hoja1!$A$750:$A$755</c:f>
              <c:strCache>
                <c:ptCount val="6"/>
                <c:pt idx="0">
                  <c:v>Junio</c:v>
                </c:pt>
                <c:pt idx="1">
                  <c:v>Julio</c:v>
                </c:pt>
                <c:pt idx="2">
                  <c:v>Agosto</c:v>
                </c:pt>
                <c:pt idx="3">
                  <c:v>Septiembre</c:v>
                </c:pt>
                <c:pt idx="4">
                  <c:v>Octubre</c:v>
                </c:pt>
                <c:pt idx="5">
                  <c:v>Noviembre</c:v>
                </c:pt>
              </c:strCache>
            </c:strRef>
          </c:cat>
          <c:val>
            <c:numRef>
              <c:f>Hoja1!$C$750:$C$755</c:f>
              <c:numCache>
                <c:formatCode>0</c:formatCode>
                <c:ptCount val="6"/>
                <c:pt idx="0">
                  <c:v>0.5</c:v>
                </c:pt>
                <c:pt idx="1">
                  <c:v>19</c:v>
                </c:pt>
                <c:pt idx="2">
                  <c:v>4.5</c:v>
                </c:pt>
                <c:pt idx="3">
                  <c:v>1.75</c:v>
                </c:pt>
                <c:pt idx="4">
                  <c:v>16</c:v>
                </c:pt>
                <c:pt idx="5">
                  <c:v>12.75</c:v>
                </c:pt>
              </c:numCache>
            </c:numRef>
          </c:val>
          <c:smooth val="0"/>
          <c:extLst>
            <c:ext xmlns:c16="http://schemas.microsoft.com/office/drawing/2014/chart" uri="{C3380CC4-5D6E-409C-BE32-E72D297353CC}">
              <c16:uniqueId val="{00000001-EEA6-45BE-9CE1-5371AFC4F593}"/>
            </c:ext>
          </c:extLst>
        </c:ser>
        <c:ser>
          <c:idx val="2"/>
          <c:order val="2"/>
          <c:tx>
            <c:v>Precip. Campaña 2023</c:v>
          </c:tx>
          <c:spPr>
            <a:ln w="28575" cap="rnd">
              <a:solidFill>
                <a:schemeClr val="accent3"/>
              </a:solidFill>
              <a:round/>
            </a:ln>
            <a:effectLst/>
          </c:spPr>
          <c:marker>
            <c:symbol val="none"/>
          </c:marker>
          <c:cat>
            <c:strRef>
              <c:f>Hoja1!$A$750:$A$755</c:f>
              <c:strCache>
                <c:ptCount val="6"/>
                <c:pt idx="0">
                  <c:v>Junio</c:v>
                </c:pt>
                <c:pt idx="1">
                  <c:v>Julio</c:v>
                </c:pt>
                <c:pt idx="2">
                  <c:v>Agosto</c:v>
                </c:pt>
                <c:pt idx="3">
                  <c:v>Septiembre</c:v>
                </c:pt>
                <c:pt idx="4">
                  <c:v>Octubre</c:v>
                </c:pt>
                <c:pt idx="5">
                  <c:v>Noviembre</c:v>
                </c:pt>
              </c:strCache>
            </c:strRef>
          </c:cat>
          <c:val>
            <c:numRef>
              <c:f>Hoja1!$D$750:$D$755</c:f>
              <c:numCache>
                <c:formatCode>0</c:formatCode>
                <c:ptCount val="6"/>
                <c:pt idx="0">
                  <c:v>1</c:v>
                </c:pt>
                <c:pt idx="1">
                  <c:v>65.5</c:v>
                </c:pt>
                <c:pt idx="2">
                  <c:v>33.5</c:v>
                </c:pt>
                <c:pt idx="3">
                  <c:v>58.75</c:v>
                </c:pt>
                <c:pt idx="4">
                  <c:v>67.75</c:v>
                </c:pt>
                <c:pt idx="5">
                  <c:v>136</c:v>
                </c:pt>
              </c:numCache>
            </c:numRef>
          </c:val>
          <c:smooth val="0"/>
          <c:extLst>
            <c:ext xmlns:c16="http://schemas.microsoft.com/office/drawing/2014/chart" uri="{C3380CC4-5D6E-409C-BE32-E72D297353CC}">
              <c16:uniqueId val="{00000002-EEA6-45BE-9CE1-5371AFC4F593}"/>
            </c:ext>
          </c:extLst>
        </c:ser>
        <c:dLbls>
          <c:showLegendKey val="0"/>
          <c:showVal val="0"/>
          <c:showCatName val="0"/>
          <c:showSerName val="0"/>
          <c:showPercent val="0"/>
          <c:showBubbleSize val="0"/>
        </c:dLbls>
        <c:smooth val="0"/>
        <c:axId val="231248168"/>
        <c:axId val="231248824"/>
      </c:lineChart>
      <c:catAx>
        <c:axId val="2312481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AR"/>
          </a:p>
        </c:txPr>
        <c:crossAx val="231248824"/>
        <c:crosses val="autoZero"/>
        <c:auto val="1"/>
        <c:lblAlgn val="ctr"/>
        <c:lblOffset val="100"/>
        <c:noMultiLvlLbl val="0"/>
      </c:catAx>
      <c:valAx>
        <c:axId val="23124882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Precipitaciones mensuales (mm)</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s-AR"/>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AR"/>
          </a:p>
        </c:txPr>
        <c:crossAx val="23124816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A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AR"/>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3079169146036007"/>
          <c:y val="4.4054737518712417E-2"/>
          <c:w val="0.86063536434044163"/>
          <c:h val="0.8209863804618408"/>
        </c:manualLayout>
      </c:layout>
      <c:lineChart>
        <c:grouping val="standard"/>
        <c:varyColors val="0"/>
        <c:ser>
          <c:idx val="2"/>
          <c:order val="0"/>
          <c:tx>
            <c:strRef>
              <c:f>'pp acum'!$B$240</c:f>
              <c:strCache>
                <c:ptCount val="1"/>
                <c:pt idx="0">
                  <c:v>T Max media (1967-2022)</c:v>
                </c:pt>
              </c:strCache>
            </c:strRef>
          </c:tx>
          <c:spPr>
            <a:ln w="12700">
              <a:solidFill>
                <a:srgbClr val="000080"/>
              </a:solidFill>
              <a:prstDash val="solid"/>
            </a:ln>
          </c:spPr>
          <c:marker>
            <c:symbol val="circle"/>
            <c:size val="6"/>
            <c:spPr>
              <a:solidFill>
                <a:srgbClr val="FF0000"/>
              </a:solidFill>
              <a:ln>
                <a:solidFill>
                  <a:schemeClr val="tx1"/>
                </a:solidFill>
                <a:prstDash val="solid"/>
              </a:ln>
            </c:spPr>
          </c:marker>
          <c:cat>
            <c:numRef>
              <c:f>'pp acum'!$E$141:$Y$141</c:f>
              <c:numCache>
                <c:formatCode>d\-mmm</c:formatCode>
                <c:ptCount val="21"/>
                <c:pt idx="0">
                  <c:v>43221</c:v>
                </c:pt>
                <c:pt idx="1">
                  <c:v>43230</c:v>
                </c:pt>
                <c:pt idx="2">
                  <c:v>43240</c:v>
                </c:pt>
                <c:pt idx="3">
                  <c:v>43252</c:v>
                </c:pt>
                <c:pt idx="4">
                  <c:v>43261</c:v>
                </c:pt>
                <c:pt idx="5">
                  <c:v>43271</c:v>
                </c:pt>
                <c:pt idx="6">
                  <c:v>39630</c:v>
                </c:pt>
                <c:pt idx="7">
                  <c:v>39639</c:v>
                </c:pt>
                <c:pt idx="8">
                  <c:v>39649</c:v>
                </c:pt>
                <c:pt idx="9">
                  <c:v>39661</c:v>
                </c:pt>
                <c:pt idx="10">
                  <c:v>39670</c:v>
                </c:pt>
                <c:pt idx="11">
                  <c:v>39680</c:v>
                </c:pt>
                <c:pt idx="12">
                  <c:v>39692</c:v>
                </c:pt>
                <c:pt idx="13">
                  <c:v>39701</c:v>
                </c:pt>
                <c:pt idx="14">
                  <c:v>39711</c:v>
                </c:pt>
                <c:pt idx="15">
                  <c:v>39722</c:v>
                </c:pt>
                <c:pt idx="16">
                  <c:v>39731</c:v>
                </c:pt>
                <c:pt idx="17">
                  <c:v>39741</c:v>
                </c:pt>
                <c:pt idx="18">
                  <c:v>39753</c:v>
                </c:pt>
                <c:pt idx="19">
                  <c:v>39762</c:v>
                </c:pt>
                <c:pt idx="20">
                  <c:v>39772</c:v>
                </c:pt>
              </c:numCache>
            </c:numRef>
          </c:cat>
          <c:val>
            <c:numRef>
              <c:f>'pp acum'!$E$240:$Y$240</c:f>
              <c:numCache>
                <c:formatCode>0.0</c:formatCode>
                <c:ptCount val="21"/>
                <c:pt idx="0">
                  <c:v>21.1</c:v>
                </c:pt>
                <c:pt idx="1">
                  <c:v>19.5</c:v>
                </c:pt>
                <c:pt idx="2">
                  <c:v>17.899999999999999</c:v>
                </c:pt>
                <c:pt idx="3">
                  <c:v>16.399999999999999</c:v>
                </c:pt>
                <c:pt idx="4">
                  <c:v>15.7</c:v>
                </c:pt>
                <c:pt idx="5">
                  <c:v>15.4</c:v>
                </c:pt>
                <c:pt idx="6">
                  <c:v>15.3</c:v>
                </c:pt>
                <c:pt idx="7">
                  <c:v>15.6</c:v>
                </c:pt>
                <c:pt idx="8">
                  <c:v>15.9</c:v>
                </c:pt>
                <c:pt idx="9">
                  <c:v>16.399999999999999</c:v>
                </c:pt>
                <c:pt idx="10">
                  <c:v>18.100000000000001</c:v>
                </c:pt>
                <c:pt idx="11">
                  <c:v>19.100000000000001</c:v>
                </c:pt>
                <c:pt idx="12">
                  <c:v>19.7</c:v>
                </c:pt>
                <c:pt idx="13">
                  <c:v>20.100000000000001</c:v>
                </c:pt>
                <c:pt idx="14">
                  <c:v>21.2</c:v>
                </c:pt>
                <c:pt idx="15">
                  <c:v>21.6</c:v>
                </c:pt>
                <c:pt idx="16">
                  <c:v>23.2</c:v>
                </c:pt>
                <c:pt idx="17">
                  <c:v>24</c:v>
                </c:pt>
                <c:pt idx="18">
                  <c:v>25.1</c:v>
                </c:pt>
                <c:pt idx="19">
                  <c:v>26.5</c:v>
                </c:pt>
                <c:pt idx="20">
                  <c:v>27.6</c:v>
                </c:pt>
              </c:numCache>
            </c:numRef>
          </c:val>
          <c:smooth val="0"/>
          <c:extLst>
            <c:ext xmlns:c16="http://schemas.microsoft.com/office/drawing/2014/chart" uri="{C3380CC4-5D6E-409C-BE32-E72D297353CC}">
              <c16:uniqueId val="{00000000-C9EB-43C6-9742-CA4ACA7DC8A2}"/>
            </c:ext>
          </c:extLst>
        </c:ser>
        <c:ser>
          <c:idx val="0"/>
          <c:order val="1"/>
          <c:tx>
            <c:strRef>
              <c:f>'pp acum'!$B$241</c:f>
              <c:strCache>
                <c:ptCount val="1"/>
                <c:pt idx="0">
                  <c:v>T Max media 2023</c:v>
                </c:pt>
              </c:strCache>
            </c:strRef>
          </c:tx>
          <c:spPr>
            <a:ln w="19050"/>
          </c:spPr>
          <c:marker>
            <c:symbol val="diamond"/>
            <c:size val="8"/>
            <c:spPr>
              <a:ln>
                <a:solidFill>
                  <a:srgbClr val="0000FF"/>
                </a:solidFill>
              </a:ln>
            </c:spPr>
          </c:marker>
          <c:cat>
            <c:numRef>
              <c:f>'pp acum'!$E$141:$Y$141</c:f>
              <c:numCache>
                <c:formatCode>d\-mmm</c:formatCode>
                <c:ptCount val="21"/>
                <c:pt idx="0">
                  <c:v>43221</c:v>
                </c:pt>
                <c:pt idx="1">
                  <c:v>43230</c:v>
                </c:pt>
                <c:pt idx="2">
                  <c:v>43240</c:v>
                </c:pt>
                <c:pt idx="3">
                  <c:v>43252</c:v>
                </c:pt>
                <c:pt idx="4">
                  <c:v>43261</c:v>
                </c:pt>
                <c:pt idx="5">
                  <c:v>43271</c:v>
                </c:pt>
                <c:pt idx="6">
                  <c:v>39630</c:v>
                </c:pt>
                <c:pt idx="7">
                  <c:v>39639</c:v>
                </c:pt>
                <c:pt idx="8">
                  <c:v>39649</c:v>
                </c:pt>
                <c:pt idx="9">
                  <c:v>39661</c:v>
                </c:pt>
                <c:pt idx="10">
                  <c:v>39670</c:v>
                </c:pt>
                <c:pt idx="11">
                  <c:v>39680</c:v>
                </c:pt>
                <c:pt idx="12">
                  <c:v>39692</c:v>
                </c:pt>
                <c:pt idx="13">
                  <c:v>39701</c:v>
                </c:pt>
                <c:pt idx="14">
                  <c:v>39711</c:v>
                </c:pt>
                <c:pt idx="15">
                  <c:v>39722</c:v>
                </c:pt>
                <c:pt idx="16">
                  <c:v>39731</c:v>
                </c:pt>
                <c:pt idx="17">
                  <c:v>39741</c:v>
                </c:pt>
                <c:pt idx="18">
                  <c:v>39753</c:v>
                </c:pt>
                <c:pt idx="19">
                  <c:v>39762</c:v>
                </c:pt>
                <c:pt idx="20">
                  <c:v>39772</c:v>
                </c:pt>
              </c:numCache>
            </c:numRef>
          </c:cat>
          <c:val>
            <c:numRef>
              <c:f>'pp acum'!$E$241:$Y$241</c:f>
              <c:numCache>
                <c:formatCode>0.0</c:formatCode>
                <c:ptCount val="21"/>
                <c:pt idx="0">
                  <c:v>22</c:v>
                </c:pt>
                <c:pt idx="1">
                  <c:v>23.3</c:v>
                </c:pt>
                <c:pt idx="2">
                  <c:v>19.899999999999999</c:v>
                </c:pt>
                <c:pt idx="3">
                  <c:v>21.8</c:v>
                </c:pt>
                <c:pt idx="4">
                  <c:v>15.3</c:v>
                </c:pt>
                <c:pt idx="5">
                  <c:v>16.3</c:v>
                </c:pt>
                <c:pt idx="6">
                  <c:v>19.899999999999999</c:v>
                </c:pt>
                <c:pt idx="7">
                  <c:v>11.9</c:v>
                </c:pt>
                <c:pt idx="8">
                  <c:v>18.100000000000001</c:v>
                </c:pt>
                <c:pt idx="9">
                  <c:v>19.7</c:v>
                </c:pt>
                <c:pt idx="10">
                  <c:v>18.3</c:v>
                </c:pt>
                <c:pt idx="11">
                  <c:v>18.399999999999999</c:v>
                </c:pt>
                <c:pt idx="12">
                  <c:v>16.600000000000001</c:v>
                </c:pt>
                <c:pt idx="13">
                  <c:v>20.399999999999999</c:v>
                </c:pt>
                <c:pt idx="14">
                  <c:v>19.7</c:v>
                </c:pt>
                <c:pt idx="15">
                  <c:v>25.8</c:v>
                </c:pt>
                <c:pt idx="16">
                  <c:v>23.8</c:v>
                </c:pt>
                <c:pt idx="17">
                  <c:v>23.3</c:v>
                </c:pt>
                <c:pt idx="18">
                  <c:v>23.2</c:v>
                </c:pt>
                <c:pt idx="19">
                  <c:v>26.9</c:v>
                </c:pt>
                <c:pt idx="20">
                  <c:v>31.3</c:v>
                </c:pt>
              </c:numCache>
            </c:numRef>
          </c:val>
          <c:smooth val="0"/>
          <c:extLst>
            <c:ext xmlns:c16="http://schemas.microsoft.com/office/drawing/2014/chart" uri="{C3380CC4-5D6E-409C-BE32-E72D297353CC}">
              <c16:uniqueId val="{00000001-C9EB-43C6-9742-CA4ACA7DC8A2}"/>
            </c:ext>
          </c:extLst>
        </c:ser>
        <c:ser>
          <c:idx val="1"/>
          <c:order val="2"/>
          <c:tx>
            <c:strRef>
              <c:f>'pp acum'!$B$242</c:f>
              <c:strCache>
                <c:ptCount val="1"/>
                <c:pt idx="0">
                  <c:v>T Min media (1967-2022)</c:v>
                </c:pt>
              </c:strCache>
            </c:strRef>
          </c:tx>
          <c:spPr>
            <a:ln>
              <a:solidFill>
                <a:srgbClr val="006600"/>
              </a:solidFill>
            </a:ln>
          </c:spPr>
          <c:marker>
            <c:symbol val="square"/>
            <c:size val="7"/>
            <c:spPr>
              <a:solidFill>
                <a:srgbClr val="00FF00"/>
              </a:solidFill>
              <a:ln>
                <a:solidFill>
                  <a:srgbClr val="006600"/>
                </a:solidFill>
              </a:ln>
            </c:spPr>
          </c:marker>
          <c:cat>
            <c:numRef>
              <c:f>'pp acum'!$E$141:$Y$141</c:f>
              <c:numCache>
                <c:formatCode>d\-mmm</c:formatCode>
                <c:ptCount val="21"/>
                <c:pt idx="0">
                  <c:v>43221</c:v>
                </c:pt>
                <c:pt idx="1">
                  <c:v>43230</c:v>
                </c:pt>
                <c:pt idx="2">
                  <c:v>43240</c:v>
                </c:pt>
                <c:pt idx="3">
                  <c:v>43252</c:v>
                </c:pt>
                <c:pt idx="4">
                  <c:v>43261</c:v>
                </c:pt>
                <c:pt idx="5">
                  <c:v>43271</c:v>
                </c:pt>
                <c:pt idx="6">
                  <c:v>39630</c:v>
                </c:pt>
                <c:pt idx="7">
                  <c:v>39639</c:v>
                </c:pt>
                <c:pt idx="8">
                  <c:v>39649</c:v>
                </c:pt>
                <c:pt idx="9">
                  <c:v>39661</c:v>
                </c:pt>
                <c:pt idx="10">
                  <c:v>39670</c:v>
                </c:pt>
                <c:pt idx="11">
                  <c:v>39680</c:v>
                </c:pt>
                <c:pt idx="12">
                  <c:v>39692</c:v>
                </c:pt>
                <c:pt idx="13">
                  <c:v>39701</c:v>
                </c:pt>
                <c:pt idx="14">
                  <c:v>39711</c:v>
                </c:pt>
                <c:pt idx="15">
                  <c:v>39722</c:v>
                </c:pt>
                <c:pt idx="16">
                  <c:v>39731</c:v>
                </c:pt>
                <c:pt idx="17">
                  <c:v>39741</c:v>
                </c:pt>
                <c:pt idx="18">
                  <c:v>39753</c:v>
                </c:pt>
                <c:pt idx="19">
                  <c:v>39762</c:v>
                </c:pt>
                <c:pt idx="20">
                  <c:v>39772</c:v>
                </c:pt>
              </c:numCache>
            </c:numRef>
          </c:cat>
          <c:val>
            <c:numRef>
              <c:f>'pp acum'!$E$242:$Y$242</c:f>
              <c:numCache>
                <c:formatCode>0.0</c:formatCode>
                <c:ptCount val="21"/>
                <c:pt idx="0">
                  <c:v>8</c:v>
                </c:pt>
                <c:pt idx="1">
                  <c:v>7.7</c:v>
                </c:pt>
                <c:pt idx="2">
                  <c:v>6.5</c:v>
                </c:pt>
                <c:pt idx="3">
                  <c:v>5</c:v>
                </c:pt>
                <c:pt idx="4">
                  <c:v>4.4000000000000004</c:v>
                </c:pt>
                <c:pt idx="5">
                  <c:v>4.0999999999999996</c:v>
                </c:pt>
                <c:pt idx="6">
                  <c:v>4</c:v>
                </c:pt>
                <c:pt idx="7">
                  <c:v>3.8</c:v>
                </c:pt>
                <c:pt idx="8">
                  <c:v>4.0999999999999996</c:v>
                </c:pt>
                <c:pt idx="9">
                  <c:v>4.2</c:v>
                </c:pt>
                <c:pt idx="10">
                  <c:v>4.3</c:v>
                </c:pt>
                <c:pt idx="11">
                  <c:v>5.4</c:v>
                </c:pt>
                <c:pt idx="12">
                  <c:v>6.1</c:v>
                </c:pt>
                <c:pt idx="13">
                  <c:v>6.3</c:v>
                </c:pt>
                <c:pt idx="14">
                  <c:v>7.9</c:v>
                </c:pt>
                <c:pt idx="15">
                  <c:v>8.6999999999999993</c:v>
                </c:pt>
                <c:pt idx="16">
                  <c:v>10.199999999999999</c:v>
                </c:pt>
                <c:pt idx="17">
                  <c:v>11.2</c:v>
                </c:pt>
                <c:pt idx="18">
                  <c:v>12</c:v>
                </c:pt>
                <c:pt idx="19">
                  <c:v>12.7</c:v>
                </c:pt>
                <c:pt idx="20">
                  <c:v>13.7</c:v>
                </c:pt>
              </c:numCache>
            </c:numRef>
          </c:val>
          <c:smooth val="0"/>
          <c:extLst>
            <c:ext xmlns:c16="http://schemas.microsoft.com/office/drawing/2014/chart" uri="{C3380CC4-5D6E-409C-BE32-E72D297353CC}">
              <c16:uniqueId val="{00000002-C9EB-43C6-9742-CA4ACA7DC8A2}"/>
            </c:ext>
          </c:extLst>
        </c:ser>
        <c:ser>
          <c:idx val="3"/>
          <c:order val="3"/>
          <c:tx>
            <c:strRef>
              <c:f>'pp acum'!$B$243</c:f>
              <c:strCache>
                <c:ptCount val="1"/>
                <c:pt idx="0">
                  <c:v>T Min media 2023</c:v>
                </c:pt>
              </c:strCache>
            </c:strRef>
          </c:tx>
          <c:spPr>
            <a:ln w="19050">
              <a:solidFill>
                <a:srgbClr val="003300"/>
              </a:solidFill>
            </a:ln>
          </c:spPr>
          <c:marker>
            <c:symbol val="triangle"/>
            <c:size val="7"/>
            <c:spPr>
              <a:solidFill>
                <a:srgbClr val="FF9900"/>
              </a:solidFill>
            </c:spPr>
          </c:marker>
          <c:cat>
            <c:numRef>
              <c:f>'pp acum'!$E$141:$Y$141</c:f>
              <c:numCache>
                <c:formatCode>d\-mmm</c:formatCode>
                <c:ptCount val="21"/>
                <c:pt idx="0">
                  <c:v>43221</c:v>
                </c:pt>
                <c:pt idx="1">
                  <c:v>43230</c:v>
                </c:pt>
                <c:pt idx="2">
                  <c:v>43240</c:v>
                </c:pt>
                <c:pt idx="3">
                  <c:v>43252</c:v>
                </c:pt>
                <c:pt idx="4">
                  <c:v>43261</c:v>
                </c:pt>
                <c:pt idx="5">
                  <c:v>43271</c:v>
                </c:pt>
                <c:pt idx="6">
                  <c:v>39630</c:v>
                </c:pt>
                <c:pt idx="7">
                  <c:v>39639</c:v>
                </c:pt>
                <c:pt idx="8">
                  <c:v>39649</c:v>
                </c:pt>
                <c:pt idx="9">
                  <c:v>39661</c:v>
                </c:pt>
                <c:pt idx="10">
                  <c:v>39670</c:v>
                </c:pt>
                <c:pt idx="11">
                  <c:v>39680</c:v>
                </c:pt>
                <c:pt idx="12">
                  <c:v>39692</c:v>
                </c:pt>
                <c:pt idx="13">
                  <c:v>39701</c:v>
                </c:pt>
                <c:pt idx="14">
                  <c:v>39711</c:v>
                </c:pt>
                <c:pt idx="15">
                  <c:v>39722</c:v>
                </c:pt>
                <c:pt idx="16">
                  <c:v>39731</c:v>
                </c:pt>
                <c:pt idx="17">
                  <c:v>39741</c:v>
                </c:pt>
                <c:pt idx="18">
                  <c:v>39753</c:v>
                </c:pt>
                <c:pt idx="19">
                  <c:v>39762</c:v>
                </c:pt>
                <c:pt idx="20">
                  <c:v>39772</c:v>
                </c:pt>
              </c:numCache>
            </c:numRef>
          </c:cat>
          <c:val>
            <c:numRef>
              <c:f>'pp acum'!$E$243:$Y$243</c:f>
              <c:numCache>
                <c:formatCode>0.0</c:formatCode>
                <c:ptCount val="21"/>
                <c:pt idx="0">
                  <c:v>6.8</c:v>
                </c:pt>
                <c:pt idx="1">
                  <c:v>9.1</c:v>
                </c:pt>
                <c:pt idx="2">
                  <c:v>10.6</c:v>
                </c:pt>
                <c:pt idx="3">
                  <c:v>10.199999999999999</c:v>
                </c:pt>
                <c:pt idx="4">
                  <c:v>0</c:v>
                </c:pt>
                <c:pt idx="5">
                  <c:v>3.4</c:v>
                </c:pt>
                <c:pt idx="6">
                  <c:v>9.9</c:v>
                </c:pt>
                <c:pt idx="7">
                  <c:v>1.7</c:v>
                </c:pt>
                <c:pt idx="8">
                  <c:v>5.6</c:v>
                </c:pt>
                <c:pt idx="9">
                  <c:v>7.1</c:v>
                </c:pt>
                <c:pt idx="10">
                  <c:v>6</c:v>
                </c:pt>
                <c:pt idx="11">
                  <c:v>4.0999999999999996</c:v>
                </c:pt>
                <c:pt idx="12">
                  <c:v>5.6</c:v>
                </c:pt>
                <c:pt idx="13">
                  <c:v>8.3000000000000007</c:v>
                </c:pt>
                <c:pt idx="14">
                  <c:v>7</c:v>
                </c:pt>
                <c:pt idx="15">
                  <c:v>7.2</c:v>
                </c:pt>
                <c:pt idx="16">
                  <c:v>7.2</c:v>
                </c:pt>
                <c:pt idx="17">
                  <c:v>12.8</c:v>
                </c:pt>
                <c:pt idx="18">
                  <c:v>10.7</c:v>
                </c:pt>
                <c:pt idx="19">
                  <c:v>12.7</c:v>
                </c:pt>
                <c:pt idx="20">
                  <c:v>14.9</c:v>
                </c:pt>
              </c:numCache>
            </c:numRef>
          </c:val>
          <c:smooth val="0"/>
          <c:extLst>
            <c:ext xmlns:c16="http://schemas.microsoft.com/office/drawing/2014/chart" uri="{C3380CC4-5D6E-409C-BE32-E72D297353CC}">
              <c16:uniqueId val="{00000003-C9EB-43C6-9742-CA4ACA7DC8A2}"/>
            </c:ext>
          </c:extLst>
        </c:ser>
        <c:dLbls>
          <c:showLegendKey val="0"/>
          <c:showVal val="0"/>
          <c:showCatName val="0"/>
          <c:showSerName val="0"/>
          <c:showPercent val="0"/>
          <c:showBubbleSize val="0"/>
        </c:dLbls>
        <c:marker val="1"/>
        <c:smooth val="0"/>
        <c:axId val="339241760"/>
        <c:axId val="339242320"/>
      </c:lineChart>
      <c:catAx>
        <c:axId val="339241760"/>
        <c:scaling>
          <c:orientation val="minMax"/>
        </c:scaling>
        <c:delete val="0"/>
        <c:axPos val="b"/>
        <c:title>
          <c:tx>
            <c:rich>
              <a:bodyPr/>
              <a:lstStyle/>
              <a:p>
                <a:pPr>
                  <a:defRPr/>
                </a:pPr>
                <a:r>
                  <a:rPr lang="es-ES"/>
                  <a:t>Períodos decádicos</a:t>
                </a:r>
              </a:p>
            </c:rich>
          </c:tx>
          <c:layout>
            <c:manualLayout>
              <c:xMode val="edge"/>
              <c:yMode val="edge"/>
              <c:x val="0.4067954534056144"/>
              <c:y val="0.94638233881242295"/>
            </c:manualLayout>
          </c:layout>
          <c:overlay val="0"/>
        </c:title>
        <c:numFmt formatCode="d\-mmm" sourceLinked="1"/>
        <c:majorTickMark val="cross"/>
        <c:minorTickMark val="none"/>
        <c:tickLblPos val="nextTo"/>
        <c:spPr>
          <a:ln w="3175">
            <a:solidFill>
              <a:srgbClr val="000000"/>
            </a:solidFill>
            <a:prstDash val="solid"/>
          </a:ln>
        </c:spPr>
        <c:txPr>
          <a:bodyPr rot="-2700000" vert="horz"/>
          <a:lstStyle/>
          <a:p>
            <a:pPr>
              <a:defRPr/>
            </a:pPr>
            <a:endParaRPr lang="es-AR"/>
          </a:p>
        </c:txPr>
        <c:crossAx val="339242320"/>
        <c:crosses val="autoZero"/>
        <c:auto val="0"/>
        <c:lblAlgn val="ctr"/>
        <c:lblOffset val="100"/>
        <c:tickLblSkip val="1"/>
        <c:tickMarkSkip val="1"/>
        <c:noMultiLvlLbl val="0"/>
      </c:catAx>
      <c:valAx>
        <c:axId val="339242320"/>
        <c:scaling>
          <c:orientation val="minMax"/>
          <c:max val="35"/>
          <c:min val="-2"/>
        </c:scaling>
        <c:delete val="0"/>
        <c:axPos val="l"/>
        <c:title>
          <c:tx>
            <c:rich>
              <a:bodyPr/>
              <a:lstStyle/>
              <a:p>
                <a:pPr>
                  <a:defRPr/>
                </a:pPr>
                <a:r>
                  <a:rPr lang="es-AR"/>
                  <a:t>Temperatura</a:t>
                </a:r>
                <a:r>
                  <a:rPr lang="es-AR" baseline="0"/>
                  <a:t> (°C)</a:t>
                </a:r>
                <a:endParaRPr lang="es-AR"/>
              </a:p>
            </c:rich>
          </c:tx>
          <c:layout>
            <c:manualLayout>
              <c:xMode val="edge"/>
              <c:yMode val="edge"/>
              <c:x val="1.6724354289339053E-2"/>
              <c:y val="0.33159906363055969"/>
            </c:manualLayout>
          </c:layout>
          <c:overlay val="0"/>
          <c:spPr>
            <a:noFill/>
            <a:ln w="25400">
              <a:noFill/>
            </a:ln>
          </c:spPr>
        </c:title>
        <c:numFmt formatCode="0" sourceLinked="0"/>
        <c:majorTickMark val="cross"/>
        <c:minorTickMark val="none"/>
        <c:tickLblPos val="nextTo"/>
        <c:spPr>
          <a:ln w="3175">
            <a:solidFill>
              <a:srgbClr val="000000"/>
            </a:solidFill>
            <a:prstDash val="solid"/>
          </a:ln>
        </c:spPr>
        <c:txPr>
          <a:bodyPr rot="0" vert="horz"/>
          <a:lstStyle/>
          <a:p>
            <a:pPr>
              <a:defRPr/>
            </a:pPr>
            <a:endParaRPr lang="es-AR"/>
          </a:p>
        </c:txPr>
        <c:crossAx val="339241760"/>
        <c:crosses val="autoZero"/>
        <c:crossBetween val="between"/>
        <c:majorUnit val="2"/>
        <c:minorUnit val="2"/>
      </c:valAx>
      <c:spPr>
        <a:noFill/>
        <a:ln w="25400">
          <a:noFill/>
        </a:ln>
      </c:spPr>
    </c:plotArea>
    <c:legend>
      <c:legendPos val="r"/>
      <c:layout>
        <c:manualLayout>
          <c:xMode val="edge"/>
          <c:yMode val="edge"/>
          <c:x val="0.16154674269371383"/>
          <c:y val="6.1096514129367778E-2"/>
          <c:w val="0.75998650939620549"/>
          <c:h val="0.14264068450329648"/>
        </c:manualLayout>
      </c:layout>
      <c:overlay val="0"/>
      <c:spPr>
        <a:noFill/>
        <a:ln w="25400">
          <a:noFill/>
        </a:ln>
      </c:spPr>
    </c:legend>
    <c:plotVisOnly val="1"/>
    <c:dispBlanksAs val="gap"/>
    <c:showDLblsOverMax val="0"/>
  </c:chart>
  <c:spPr>
    <a:noFill/>
    <a:ln w="9525">
      <a:noFill/>
    </a:ln>
  </c:spPr>
  <c:txPr>
    <a:bodyPr/>
    <a:lstStyle/>
    <a:p>
      <a:pPr>
        <a:defRPr sz="1000" b="0" i="0" u="none" strike="noStrike" baseline="0">
          <a:solidFill>
            <a:srgbClr val="000000"/>
          </a:solidFill>
          <a:latin typeface="+mn-lt"/>
          <a:ea typeface="Arial"/>
          <a:cs typeface="Arial"/>
        </a:defRPr>
      </a:pPr>
      <a:endParaRPr lang="es-A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112075452975025"/>
          <c:y val="4.6280630289029658E-2"/>
          <c:w val="0.83991307876737575"/>
          <c:h val="0.74097813201903973"/>
        </c:manualLayout>
      </c:layout>
      <c:barChart>
        <c:barDir val="col"/>
        <c:grouping val="clustered"/>
        <c:varyColors val="0"/>
        <c:ser>
          <c:idx val="0"/>
          <c:order val="0"/>
          <c:tx>
            <c:v>kg/ha</c:v>
          </c:tx>
          <c:spPr>
            <a:ln>
              <a:solidFill>
                <a:schemeClr val="tx1"/>
              </a:solidFill>
            </a:ln>
            <a:scene3d>
              <a:camera prst="orthographicFront"/>
              <a:lightRig rig="balanced" dir="t">
                <a:rot lat="0" lon="0" rev="8700000"/>
              </a:lightRig>
            </a:scene3d>
            <a:sp3d>
              <a:bevelT w="190500" h="38100"/>
            </a:sp3d>
          </c:spPr>
          <c:invertIfNegative val="0"/>
          <c:dPt>
            <c:idx val="0"/>
            <c:invertIfNegative val="0"/>
            <c:bubble3D val="0"/>
            <c:spPr>
              <a:solidFill>
                <a:schemeClr val="bg1"/>
              </a:solidFill>
              <a:ln>
                <a:solidFill>
                  <a:schemeClr val="tx1"/>
                </a:solidFill>
              </a:ln>
              <a:scene3d>
                <a:camera prst="orthographicFront"/>
                <a:lightRig rig="balanced" dir="t">
                  <a:rot lat="0" lon="0" rev="8700000"/>
                </a:lightRig>
              </a:scene3d>
              <a:sp3d>
                <a:bevelT w="190500" h="38100"/>
              </a:sp3d>
            </c:spPr>
            <c:extLst>
              <c:ext xmlns:c16="http://schemas.microsoft.com/office/drawing/2014/chart" uri="{C3380CC4-5D6E-409C-BE32-E72D297353CC}">
                <c16:uniqueId val="{00000001-5D4C-43AA-BD8D-DD8597BE5077}"/>
              </c:ext>
            </c:extLst>
          </c:dPt>
          <c:dPt>
            <c:idx val="1"/>
            <c:invertIfNegative val="0"/>
            <c:bubble3D val="0"/>
            <c:spPr>
              <a:solidFill>
                <a:srgbClr val="FFFF00"/>
              </a:solidFill>
              <a:ln>
                <a:solidFill>
                  <a:schemeClr val="tx1"/>
                </a:solidFill>
              </a:ln>
              <a:scene3d>
                <a:camera prst="orthographicFront"/>
                <a:lightRig rig="balanced" dir="t">
                  <a:rot lat="0" lon="0" rev="8700000"/>
                </a:lightRig>
              </a:scene3d>
              <a:sp3d>
                <a:bevelT w="190500" h="38100"/>
              </a:sp3d>
            </c:spPr>
            <c:extLst>
              <c:ext xmlns:c16="http://schemas.microsoft.com/office/drawing/2014/chart" uri="{C3380CC4-5D6E-409C-BE32-E72D297353CC}">
                <c16:uniqueId val="{00000003-5D4C-43AA-BD8D-DD8597BE5077}"/>
              </c:ext>
            </c:extLst>
          </c:dPt>
          <c:dPt>
            <c:idx val="2"/>
            <c:invertIfNegative val="0"/>
            <c:bubble3D val="0"/>
            <c:spPr>
              <a:solidFill>
                <a:srgbClr val="66FF66"/>
              </a:solidFill>
              <a:ln>
                <a:solidFill>
                  <a:schemeClr val="tx1"/>
                </a:solidFill>
              </a:ln>
              <a:scene3d>
                <a:camera prst="orthographicFront"/>
                <a:lightRig rig="balanced" dir="t">
                  <a:rot lat="0" lon="0" rev="8700000"/>
                </a:lightRig>
              </a:scene3d>
              <a:sp3d>
                <a:bevelT w="190500" h="38100"/>
              </a:sp3d>
            </c:spPr>
            <c:extLst>
              <c:ext xmlns:c16="http://schemas.microsoft.com/office/drawing/2014/chart" uri="{C3380CC4-5D6E-409C-BE32-E72D297353CC}">
                <c16:uniqueId val="{00000005-5D4C-43AA-BD8D-DD8597BE5077}"/>
              </c:ext>
            </c:extLst>
          </c:dPt>
          <c:dPt>
            <c:idx val="3"/>
            <c:invertIfNegative val="0"/>
            <c:bubble3D val="0"/>
            <c:spPr>
              <a:solidFill>
                <a:srgbClr val="FF0000"/>
              </a:solidFill>
              <a:ln>
                <a:solidFill>
                  <a:schemeClr val="tx1"/>
                </a:solidFill>
              </a:ln>
              <a:scene3d>
                <a:camera prst="orthographicFront"/>
                <a:lightRig rig="balanced" dir="t">
                  <a:rot lat="0" lon="0" rev="8700000"/>
                </a:lightRig>
              </a:scene3d>
              <a:sp3d>
                <a:bevelT w="190500" h="38100"/>
              </a:sp3d>
            </c:spPr>
            <c:extLst>
              <c:ext xmlns:c16="http://schemas.microsoft.com/office/drawing/2014/chart" uri="{C3380CC4-5D6E-409C-BE32-E72D297353CC}">
                <c16:uniqueId val="{00000007-5D4C-43AA-BD8D-DD8597BE5077}"/>
              </c:ext>
            </c:extLst>
          </c:dPt>
          <c:dPt>
            <c:idx val="5"/>
            <c:invertIfNegative val="0"/>
            <c:bubble3D val="0"/>
            <c:spPr>
              <a:solidFill>
                <a:srgbClr val="008000"/>
              </a:solidFill>
              <a:ln>
                <a:solidFill>
                  <a:schemeClr val="tx1"/>
                </a:solidFill>
              </a:ln>
              <a:scene3d>
                <a:camera prst="orthographicFront"/>
                <a:lightRig rig="balanced" dir="t">
                  <a:rot lat="0" lon="0" rev="8700000"/>
                </a:lightRig>
              </a:scene3d>
              <a:sp3d>
                <a:bevelT w="190500" h="38100"/>
              </a:sp3d>
            </c:spPr>
            <c:extLst>
              <c:ext xmlns:c16="http://schemas.microsoft.com/office/drawing/2014/chart" uri="{C3380CC4-5D6E-409C-BE32-E72D297353CC}">
                <c16:uniqueId val="{00000009-5D4C-43AA-BD8D-DD8597BE5077}"/>
              </c:ext>
            </c:extLst>
          </c:dPt>
          <c:dPt>
            <c:idx val="6"/>
            <c:invertIfNegative val="0"/>
            <c:bubble3D val="0"/>
            <c:spPr>
              <a:solidFill>
                <a:srgbClr val="99FFCC"/>
              </a:solidFill>
              <a:ln>
                <a:solidFill>
                  <a:schemeClr val="tx1"/>
                </a:solidFill>
              </a:ln>
              <a:scene3d>
                <a:camera prst="orthographicFront"/>
                <a:lightRig rig="balanced" dir="t">
                  <a:rot lat="0" lon="0" rev="8700000"/>
                </a:lightRig>
              </a:scene3d>
              <a:sp3d>
                <a:bevelT w="190500" h="38100"/>
              </a:sp3d>
            </c:spPr>
            <c:extLst>
              <c:ext xmlns:c16="http://schemas.microsoft.com/office/drawing/2014/chart" uri="{C3380CC4-5D6E-409C-BE32-E72D297353CC}">
                <c16:uniqueId val="{0000000B-5D4C-43AA-BD8D-DD8597BE5077}"/>
              </c:ext>
            </c:extLst>
          </c:dPt>
          <c:dLbls>
            <c:dLbl>
              <c:idx val="0"/>
              <c:layout>
                <c:manualLayout>
                  <c:x val="2.4135158407406414E-3"/>
                  <c:y val="2.9670664963991028E-3"/>
                </c:manualLayout>
              </c:layout>
              <c:tx>
                <c:rich>
                  <a:bodyPr/>
                  <a:lstStyle/>
                  <a:p>
                    <a:fld id="{31F21E53-0F0C-4CE5-8BF2-BBAF221B487F}" type="VALUE">
                      <a:rPr lang="en-US"/>
                      <a:pPr/>
                      <a:t>[VALOR]</a:t>
                    </a:fld>
                    <a:endParaRPr lang="en-US"/>
                  </a:p>
                  <a:p>
                    <a:r>
                      <a:rPr lang="en-US"/>
                      <a:t>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5D4C-43AA-BD8D-DD8597BE5077}"/>
                </c:ext>
              </c:extLst>
            </c:dLbl>
            <c:dLbl>
              <c:idx val="1"/>
              <c:tx>
                <c:rich>
                  <a:bodyPr/>
                  <a:lstStyle/>
                  <a:p>
                    <a:fld id="{709F1360-BBEA-43FF-BA0D-98C64C5268F9}"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5D4C-43AA-BD8D-DD8597BE5077}"/>
                </c:ext>
              </c:extLst>
            </c:dLbl>
            <c:dLbl>
              <c:idx val="2"/>
              <c:tx>
                <c:rich>
                  <a:bodyPr/>
                  <a:lstStyle/>
                  <a:p>
                    <a:fld id="{49516599-B65E-43E8-80B8-2051C9C6D913}"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5D4C-43AA-BD8D-DD8597BE5077}"/>
                </c:ext>
              </c:extLst>
            </c:dLbl>
            <c:dLbl>
              <c:idx val="3"/>
              <c:tx>
                <c:rich>
                  <a:bodyPr/>
                  <a:lstStyle/>
                  <a:p>
                    <a:fld id="{E46BA788-EDBD-450C-82E0-7193C6284C8C}"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7-5D4C-43AA-BD8D-DD8597BE5077}"/>
                </c:ext>
              </c:extLst>
            </c:dLbl>
            <c:dLbl>
              <c:idx val="4"/>
              <c:tx>
                <c:rich>
                  <a:bodyPr/>
                  <a:lstStyle/>
                  <a:p>
                    <a:fld id="{60D1DBE8-CD7C-41EE-A8D9-86423A09C265}"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C-5D4C-43AA-BD8D-DD8597BE5077}"/>
                </c:ext>
              </c:extLst>
            </c:dLbl>
            <c:dLbl>
              <c:idx val="5"/>
              <c:tx>
                <c:rich>
                  <a:bodyPr/>
                  <a:lstStyle/>
                  <a:p>
                    <a:fld id="{179D071D-1103-492D-918B-330B38D4D46F}"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9-5D4C-43AA-BD8D-DD8597BE5077}"/>
                </c:ext>
              </c:extLst>
            </c:dLbl>
            <c:dLbl>
              <c:idx val="6"/>
              <c:tx>
                <c:rich>
                  <a:bodyPr/>
                  <a:lstStyle/>
                  <a:p>
                    <a:fld id="{21FABE88-9C56-4116-AB56-8D14DBD30CE8}"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B-5D4C-43AA-BD8D-DD8597BE5077}"/>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a:noFill/>
                    </a:ln>
                  </c:spPr>
                </c15:leaderLines>
              </c:ext>
            </c:extLst>
          </c:dLbls>
          <c:errBars>
            <c:errBarType val="minus"/>
            <c:errValType val="cust"/>
            <c:noEndCap val="0"/>
            <c:plus>
              <c:numRef>
                <c:f>'Fuentes P'!$L$97:$L$102</c:f>
                <c:numCache>
                  <c:formatCode>General</c:formatCode>
                  <c:ptCount val="6"/>
                  <c:pt idx="0">
                    <c:v>218.75119047295109</c:v>
                  </c:pt>
                  <c:pt idx="1">
                    <c:v>724.34021702512143</c:v>
                  </c:pt>
                  <c:pt idx="2">
                    <c:v>255.98970519664783</c:v>
                  </c:pt>
                  <c:pt idx="3">
                    <c:v>136.11422898923291</c:v>
                  </c:pt>
                  <c:pt idx="4">
                    <c:v>337.48456754840407</c:v>
                  </c:pt>
                  <c:pt idx="5">
                    <c:v>334.90670342649162</c:v>
                  </c:pt>
                </c:numCache>
              </c:numRef>
            </c:plus>
            <c:minus>
              <c:numRef>
                <c:f>'Fuentes P'!$L$97:$L$102</c:f>
                <c:numCache>
                  <c:formatCode>General</c:formatCode>
                  <c:ptCount val="6"/>
                  <c:pt idx="0">
                    <c:v>218.75119047295109</c:v>
                  </c:pt>
                  <c:pt idx="1">
                    <c:v>724.34021702512143</c:v>
                  </c:pt>
                  <c:pt idx="2">
                    <c:v>255.98970519664783</c:v>
                  </c:pt>
                  <c:pt idx="3">
                    <c:v>136.11422898923291</c:v>
                  </c:pt>
                  <c:pt idx="4">
                    <c:v>337.48456754840407</c:v>
                  </c:pt>
                  <c:pt idx="5">
                    <c:v>334.90670342649162</c:v>
                  </c:pt>
                </c:numCache>
              </c:numRef>
            </c:minus>
            <c:spPr>
              <a:ln w="12700">
                <a:solidFill>
                  <a:srgbClr val="000000"/>
                </a:solidFill>
                <a:prstDash val="solid"/>
              </a:ln>
            </c:spPr>
          </c:errBars>
          <c:cat>
            <c:multiLvlStrRef>
              <c:f>'Fuentes P'!$D$106:$F$112</c:f>
              <c:multiLvlStrCache>
                <c:ptCount val="7"/>
                <c:lvl>
                  <c:pt idx="1">
                    <c:v>90 kg</c:v>
                  </c:pt>
                  <c:pt idx="2">
                    <c:v>90 kg</c:v>
                  </c:pt>
                  <c:pt idx="3">
                    <c:v>90 kg</c:v>
                  </c:pt>
                  <c:pt idx="4">
                    <c:v>90 kg</c:v>
                  </c:pt>
                  <c:pt idx="5">
                    <c:v>40 kg</c:v>
                  </c:pt>
                  <c:pt idx="6">
                    <c:v>40 kg</c:v>
                  </c:pt>
                </c:lvl>
                <c:lvl>
                  <c:pt idx="0">
                    <c:v>Testigo</c:v>
                  </c:pt>
                  <c:pt idx="1">
                    <c:v>MAP</c:v>
                  </c:pt>
                  <c:pt idx="2">
                    <c:v>SPT</c:v>
                  </c:pt>
                  <c:pt idx="3">
                    <c:v>Top Phos 7:24</c:v>
                  </c:pt>
                  <c:pt idx="4">
                    <c:v>Mess SZ</c:v>
                  </c:pt>
                  <c:pt idx="5">
                    <c:v>MCMB Bio</c:v>
                  </c:pt>
                  <c:pt idx="6">
                    <c:v>Micro+</c:v>
                  </c:pt>
                </c:lvl>
              </c:multiLvlStrCache>
            </c:multiLvlStrRef>
          </c:cat>
          <c:val>
            <c:numRef>
              <c:f>'Fuentes P'!$J$97:$J$103</c:f>
              <c:numCache>
                <c:formatCode>0</c:formatCode>
                <c:ptCount val="7"/>
                <c:pt idx="0">
                  <c:v>4301.25</c:v>
                </c:pt>
                <c:pt idx="1">
                  <c:v>4968.75</c:v>
                </c:pt>
                <c:pt idx="2">
                  <c:v>4978.125</c:v>
                </c:pt>
                <c:pt idx="3">
                  <c:v>5123.75</c:v>
                </c:pt>
                <c:pt idx="4">
                  <c:v>5200</c:v>
                </c:pt>
                <c:pt idx="5">
                  <c:v>5275</c:v>
                </c:pt>
                <c:pt idx="6">
                  <c:v>4901.8749999999991</c:v>
                </c:pt>
              </c:numCache>
            </c:numRef>
          </c:val>
          <c:extLst>
            <c:ext xmlns:c16="http://schemas.microsoft.com/office/drawing/2014/chart" uri="{C3380CC4-5D6E-409C-BE32-E72D297353CC}">
              <c16:uniqueId val="{0000000D-5D4C-43AA-BD8D-DD8597BE5077}"/>
            </c:ext>
          </c:extLst>
        </c:ser>
        <c:dLbls>
          <c:showLegendKey val="0"/>
          <c:showVal val="0"/>
          <c:showCatName val="0"/>
          <c:showSerName val="0"/>
          <c:showPercent val="0"/>
          <c:showBubbleSize val="0"/>
        </c:dLbls>
        <c:gapWidth val="150"/>
        <c:axId val="256006448"/>
        <c:axId val="256007008"/>
      </c:barChart>
      <c:catAx>
        <c:axId val="256006448"/>
        <c:scaling>
          <c:orientation val="minMax"/>
        </c:scaling>
        <c:delete val="0"/>
        <c:axPos val="b"/>
        <c:title>
          <c:tx>
            <c:rich>
              <a:bodyPr/>
              <a:lstStyle/>
              <a:p>
                <a:pPr>
                  <a:defRPr sz="1200"/>
                </a:pPr>
                <a:r>
                  <a:rPr lang="es-ES" sz="1200">
                    <a:solidFill>
                      <a:schemeClr val="tx1"/>
                    </a:solidFill>
                  </a:rPr>
                  <a:t>Fuentes</a:t>
                </a:r>
                <a:r>
                  <a:rPr lang="es-ES" sz="1200" baseline="0">
                    <a:solidFill>
                      <a:schemeClr val="tx1"/>
                    </a:solidFill>
                  </a:rPr>
                  <a:t> de fósforo</a:t>
                </a:r>
                <a:endParaRPr lang="es-ES" sz="1200">
                  <a:solidFill>
                    <a:schemeClr val="tx1"/>
                  </a:solidFill>
                </a:endParaRPr>
              </a:p>
            </c:rich>
          </c:tx>
          <c:layout>
            <c:manualLayout>
              <c:xMode val="edge"/>
              <c:yMode val="edge"/>
              <c:x val="0.46113204369466237"/>
              <c:y val="0.94883562850769998"/>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1000"/>
            </a:pPr>
            <a:endParaRPr lang="es-AR"/>
          </a:p>
        </c:txPr>
        <c:crossAx val="256007008"/>
        <c:crosses val="autoZero"/>
        <c:auto val="1"/>
        <c:lblAlgn val="ctr"/>
        <c:lblOffset val="100"/>
        <c:tickLblSkip val="1"/>
        <c:tickMarkSkip val="1"/>
        <c:noMultiLvlLbl val="0"/>
      </c:catAx>
      <c:valAx>
        <c:axId val="256007008"/>
        <c:scaling>
          <c:orientation val="minMax"/>
          <c:max val="6000"/>
          <c:min val="0"/>
        </c:scaling>
        <c:delete val="0"/>
        <c:axPos val="l"/>
        <c:title>
          <c:tx>
            <c:rich>
              <a:bodyPr/>
              <a:lstStyle/>
              <a:p>
                <a:pPr>
                  <a:defRPr/>
                </a:pPr>
                <a:r>
                  <a:rPr lang="es-ES"/>
                  <a:t>Rendimiento (kg/ha)</a:t>
                </a:r>
              </a:p>
            </c:rich>
          </c:tx>
          <c:layout>
            <c:manualLayout>
              <c:xMode val="edge"/>
              <c:yMode val="edge"/>
              <c:x val="5.8376377952755907E-3"/>
              <c:y val="0.28302090730278828"/>
            </c:manualLayout>
          </c:layout>
          <c:overlay val="0"/>
          <c:spPr>
            <a:noFill/>
            <a:ln w="25400">
              <a:noFill/>
            </a:ln>
          </c:spPr>
        </c:title>
        <c:numFmt formatCode="0" sourceLinked="0"/>
        <c:majorTickMark val="out"/>
        <c:minorTickMark val="none"/>
        <c:tickLblPos val="nextTo"/>
        <c:spPr>
          <a:ln w="3175">
            <a:solidFill>
              <a:srgbClr val="000000"/>
            </a:solidFill>
            <a:prstDash val="solid"/>
          </a:ln>
        </c:spPr>
        <c:txPr>
          <a:bodyPr rot="0" vert="horz"/>
          <a:lstStyle/>
          <a:p>
            <a:pPr>
              <a:defRPr/>
            </a:pPr>
            <a:endParaRPr lang="es-AR"/>
          </a:p>
        </c:txPr>
        <c:crossAx val="256006448"/>
        <c:crosses val="autoZero"/>
        <c:crossBetween val="between"/>
      </c:valAx>
      <c:spPr>
        <a:noFill/>
        <a:ln w="25400">
          <a:noFill/>
        </a:ln>
      </c:spPr>
    </c:plotArea>
    <c:plotVisOnly val="1"/>
    <c:dispBlanksAs val="gap"/>
    <c:showDLblsOverMax val="0"/>
  </c:chart>
  <c:spPr>
    <a:noFill/>
    <a:ln w="9525">
      <a:noFill/>
    </a:ln>
  </c:spPr>
  <c:txPr>
    <a:bodyPr/>
    <a:lstStyle/>
    <a:p>
      <a:pPr>
        <a:defRPr sz="1050" b="1" i="0" u="none" strike="noStrike" baseline="0">
          <a:solidFill>
            <a:srgbClr val="000000"/>
          </a:solidFill>
          <a:latin typeface="+mn-lt"/>
          <a:ea typeface="Arial"/>
          <a:cs typeface="Arial"/>
        </a:defRPr>
      </a:pPr>
      <a:endParaRPr lang="es-A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112075452975025"/>
          <c:y val="4.6280630289029658E-2"/>
          <c:w val="0.83991307876737575"/>
          <c:h val="0.74097813201903973"/>
        </c:manualLayout>
      </c:layout>
      <c:barChart>
        <c:barDir val="col"/>
        <c:grouping val="clustered"/>
        <c:varyColors val="0"/>
        <c:ser>
          <c:idx val="0"/>
          <c:order val="0"/>
          <c:tx>
            <c:v>San Antonio de Areco</c:v>
          </c:tx>
          <c:spPr>
            <a:ln>
              <a:solidFill>
                <a:schemeClr val="tx1"/>
              </a:solidFill>
            </a:ln>
            <a:scene3d>
              <a:camera prst="orthographicFront"/>
              <a:lightRig rig="balanced" dir="t">
                <a:rot lat="0" lon="0" rev="8700000"/>
              </a:lightRig>
            </a:scene3d>
            <a:sp3d>
              <a:bevelT w="190500" h="38100"/>
            </a:sp3d>
          </c:spPr>
          <c:invertIfNegative val="0"/>
          <c:dPt>
            <c:idx val="0"/>
            <c:invertIfNegative val="0"/>
            <c:bubble3D val="0"/>
            <c:spPr>
              <a:solidFill>
                <a:schemeClr val="bg1"/>
              </a:solidFill>
              <a:ln>
                <a:solidFill>
                  <a:schemeClr val="tx1"/>
                </a:solidFill>
              </a:ln>
              <a:scene3d>
                <a:camera prst="orthographicFront"/>
                <a:lightRig rig="balanced" dir="t">
                  <a:rot lat="0" lon="0" rev="8700000"/>
                </a:lightRig>
              </a:scene3d>
              <a:sp3d>
                <a:bevelT w="190500" h="38100"/>
              </a:sp3d>
            </c:spPr>
            <c:extLst>
              <c:ext xmlns:c16="http://schemas.microsoft.com/office/drawing/2014/chart" uri="{C3380CC4-5D6E-409C-BE32-E72D297353CC}">
                <c16:uniqueId val="{00000001-49E0-4000-ACC3-AA8F584931DE}"/>
              </c:ext>
            </c:extLst>
          </c:dPt>
          <c:dPt>
            <c:idx val="1"/>
            <c:invertIfNegative val="0"/>
            <c:bubble3D val="0"/>
            <c:spPr>
              <a:solidFill>
                <a:srgbClr val="FFFF00"/>
              </a:solidFill>
              <a:ln>
                <a:solidFill>
                  <a:schemeClr val="tx1"/>
                </a:solidFill>
              </a:ln>
              <a:scene3d>
                <a:camera prst="orthographicFront"/>
                <a:lightRig rig="balanced" dir="t">
                  <a:rot lat="0" lon="0" rev="8700000"/>
                </a:lightRig>
              </a:scene3d>
              <a:sp3d>
                <a:bevelT w="190500" h="38100"/>
              </a:sp3d>
            </c:spPr>
            <c:extLst>
              <c:ext xmlns:c16="http://schemas.microsoft.com/office/drawing/2014/chart" uri="{C3380CC4-5D6E-409C-BE32-E72D297353CC}">
                <c16:uniqueId val="{00000003-49E0-4000-ACC3-AA8F584931DE}"/>
              </c:ext>
            </c:extLst>
          </c:dPt>
          <c:dPt>
            <c:idx val="2"/>
            <c:invertIfNegative val="0"/>
            <c:bubble3D val="0"/>
            <c:spPr>
              <a:solidFill>
                <a:srgbClr val="66FF66"/>
              </a:solidFill>
              <a:ln>
                <a:solidFill>
                  <a:schemeClr val="tx1"/>
                </a:solidFill>
              </a:ln>
              <a:scene3d>
                <a:camera prst="orthographicFront"/>
                <a:lightRig rig="balanced" dir="t">
                  <a:rot lat="0" lon="0" rev="8700000"/>
                </a:lightRig>
              </a:scene3d>
              <a:sp3d>
                <a:bevelT w="190500" h="38100"/>
              </a:sp3d>
            </c:spPr>
            <c:extLst>
              <c:ext xmlns:c16="http://schemas.microsoft.com/office/drawing/2014/chart" uri="{C3380CC4-5D6E-409C-BE32-E72D297353CC}">
                <c16:uniqueId val="{00000005-49E0-4000-ACC3-AA8F584931DE}"/>
              </c:ext>
            </c:extLst>
          </c:dPt>
          <c:dPt>
            <c:idx val="3"/>
            <c:invertIfNegative val="0"/>
            <c:bubble3D val="0"/>
            <c:spPr>
              <a:solidFill>
                <a:srgbClr val="FF0000"/>
              </a:solidFill>
              <a:ln>
                <a:solidFill>
                  <a:schemeClr val="tx1"/>
                </a:solidFill>
              </a:ln>
              <a:scene3d>
                <a:camera prst="orthographicFront"/>
                <a:lightRig rig="balanced" dir="t">
                  <a:rot lat="0" lon="0" rev="8700000"/>
                </a:lightRig>
              </a:scene3d>
              <a:sp3d>
                <a:bevelT w="190500" h="38100"/>
              </a:sp3d>
            </c:spPr>
            <c:extLst>
              <c:ext xmlns:c16="http://schemas.microsoft.com/office/drawing/2014/chart" uri="{C3380CC4-5D6E-409C-BE32-E72D297353CC}">
                <c16:uniqueId val="{00000007-49E0-4000-ACC3-AA8F584931DE}"/>
              </c:ext>
            </c:extLst>
          </c:dPt>
          <c:dPt>
            <c:idx val="5"/>
            <c:invertIfNegative val="0"/>
            <c:bubble3D val="0"/>
            <c:spPr>
              <a:solidFill>
                <a:srgbClr val="008000"/>
              </a:solidFill>
              <a:ln>
                <a:solidFill>
                  <a:schemeClr val="tx1"/>
                </a:solidFill>
              </a:ln>
              <a:scene3d>
                <a:camera prst="orthographicFront"/>
                <a:lightRig rig="balanced" dir="t">
                  <a:rot lat="0" lon="0" rev="8700000"/>
                </a:lightRig>
              </a:scene3d>
              <a:sp3d>
                <a:bevelT w="190500" h="38100"/>
              </a:sp3d>
            </c:spPr>
            <c:extLst>
              <c:ext xmlns:c16="http://schemas.microsoft.com/office/drawing/2014/chart" uri="{C3380CC4-5D6E-409C-BE32-E72D297353CC}">
                <c16:uniqueId val="{00000009-49E0-4000-ACC3-AA8F584931DE}"/>
              </c:ext>
            </c:extLst>
          </c:dPt>
          <c:dPt>
            <c:idx val="6"/>
            <c:invertIfNegative val="0"/>
            <c:bubble3D val="0"/>
            <c:spPr>
              <a:solidFill>
                <a:srgbClr val="99FFCC"/>
              </a:solidFill>
              <a:ln>
                <a:solidFill>
                  <a:schemeClr val="tx1"/>
                </a:solidFill>
              </a:ln>
              <a:scene3d>
                <a:camera prst="orthographicFront"/>
                <a:lightRig rig="balanced" dir="t">
                  <a:rot lat="0" lon="0" rev="8700000"/>
                </a:lightRig>
              </a:scene3d>
              <a:sp3d>
                <a:bevelT w="190500" h="38100"/>
              </a:sp3d>
            </c:spPr>
            <c:extLst>
              <c:ext xmlns:c16="http://schemas.microsoft.com/office/drawing/2014/chart" uri="{C3380CC4-5D6E-409C-BE32-E72D297353CC}">
                <c16:uniqueId val="{0000000B-49E0-4000-ACC3-AA8F584931DE}"/>
              </c:ext>
            </c:extLst>
          </c:dPt>
          <c:dLbls>
            <c:dLbl>
              <c:idx val="0"/>
              <c:layout>
                <c:manualLayout>
                  <c:x val="2.4135158407406414E-3"/>
                  <c:y val="2.9670664963991028E-3"/>
                </c:manualLayout>
              </c:layout>
              <c:tx>
                <c:rich>
                  <a:bodyPr/>
                  <a:lstStyle/>
                  <a:p>
                    <a:fld id="{31F21E53-0F0C-4CE5-8BF2-BBAF221B487F}" type="VALUE">
                      <a:rPr lang="en-US"/>
                      <a:pPr/>
                      <a:t>[VALOR]</a:t>
                    </a:fld>
                    <a:endParaRPr lang="en-US"/>
                  </a:p>
                  <a:p>
                    <a:r>
                      <a:rPr lang="en-US"/>
                      <a:t>c</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49E0-4000-ACC3-AA8F584931DE}"/>
                </c:ext>
              </c:extLst>
            </c:dLbl>
            <c:dLbl>
              <c:idx val="1"/>
              <c:tx>
                <c:rich>
                  <a:bodyPr/>
                  <a:lstStyle/>
                  <a:p>
                    <a:fld id="{709F1360-BBEA-43FF-BA0D-98C64C5268F9}" type="VALUE">
                      <a:rPr lang="en-US"/>
                      <a:pPr/>
                      <a:t>[VALOR]</a:t>
                    </a:fld>
                    <a:endParaRPr lang="en-US"/>
                  </a:p>
                  <a:p>
                    <a:r>
                      <a:rPr lang="en-US"/>
                      <a:t>bc</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49E0-4000-ACC3-AA8F584931DE}"/>
                </c:ext>
              </c:extLst>
            </c:dLbl>
            <c:dLbl>
              <c:idx val="2"/>
              <c:tx>
                <c:rich>
                  <a:bodyPr/>
                  <a:lstStyle/>
                  <a:p>
                    <a:fld id="{49516599-B65E-43E8-80B8-2051C9C6D913}" type="VALUE">
                      <a:rPr lang="en-US"/>
                      <a:pPr/>
                      <a:t>[VALOR]</a:t>
                    </a:fld>
                    <a:endParaRPr lang="en-US"/>
                  </a:p>
                  <a:p>
                    <a:r>
                      <a:rPr lang="en-US"/>
                      <a:t>bc</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49E0-4000-ACC3-AA8F584931DE}"/>
                </c:ext>
              </c:extLst>
            </c:dLbl>
            <c:dLbl>
              <c:idx val="3"/>
              <c:tx>
                <c:rich>
                  <a:bodyPr/>
                  <a:lstStyle/>
                  <a:p>
                    <a:fld id="{E46BA788-EDBD-450C-82E0-7193C6284C8C}"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7-49E0-4000-ACC3-AA8F584931DE}"/>
                </c:ext>
              </c:extLst>
            </c:dLbl>
            <c:dLbl>
              <c:idx val="4"/>
              <c:tx>
                <c:rich>
                  <a:bodyPr/>
                  <a:lstStyle/>
                  <a:p>
                    <a:fld id="{60D1DBE8-CD7C-41EE-A8D9-86423A09C265}" type="VALUE">
                      <a:rPr lang="en-US"/>
                      <a:pPr/>
                      <a:t>[VALOR]</a:t>
                    </a:fld>
                    <a:endParaRPr lang="en-US"/>
                  </a:p>
                  <a:p>
                    <a:r>
                      <a:rPr lang="en-US"/>
                      <a:t>bc</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C-49E0-4000-ACC3-AA8F584931DE}"/>
                </c:ext>
              </c:extLst>
            </c:dLbl>
            <c:dLbl>
              <c:idx val="5"/>
              <c:tx>
                <c:rich>
                  <a:bodyPr/>
                  <a:lstStyle/>
                  <a:p>
                    <a:fld id="{179D071D-1103-492D-918B-330B38D4D46F}" type="VALUE">
                      <a:rPr lang="en-US"/>
                      <a:pPr/>
                      <a:t>[VALOR]</a:t>
                    </a:fld>
                    <a:endParaRPr lang="en-US"/>
                  </a:p>
                  <a:p>
                    <a:r>
                      <a:rPr lang="en-US"/>
                      <a:t>abc</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9-49E0-4000-ACC3-AA8F584931DE}"/>
                </c:ext>
              </c:extLst>
            </c:dLbl>
            <c:dLbl>
              <c:idx val="6"/>
              <c:tx>
                <c:rich>
                  <a:bodyPr/>
                  <a:lstStyle/>
                  <a:p>
                    <a:fld id="{21FABE88-9C56-4116-AB56-8D14DBD30CE8}"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B-49E0-4000-ACC3-AA8F584931DE}"/>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a:noFill/>
                    </a:ln>
                  </c:spPr>
                </c15:leaderLines>
              </c:ext>
            </c:extLst>
          </c:dLbls>
          <c:errBars>
            <c:errBarType val="minus"/>
            <c:errValType val="cust"/>
            <c:noEndCap val="0"/>
            <c:plus>
              <c:numRef>
                <c:f>'Fuentes P'!$O$35:$O$41</c:f>
                <c:numCache>
                  <c:formatCode>General</c:formatCode>
                  <c:ptCount val="7"/>
                  <c:pt idx="0">
                    <c:v>530.01195610204047</c:v>
                  </c:pt>
                  <c:pt idx="1">
                    <c:v>231.13648364997283</c:v>
                  </c:pt>
                  <c:pt idx="2">
                    <c:v>104.85881160098268</c:v>
                  </c:pt>
                  <c:pt idx="3">
                    <c:v>159.42605391424161</c:v>
                  </c:pt>
                  <c:pt idx="4">
                    <c:v>180.98751747422114</c:v>
                  </c:pt>
                  <c:pt idx="5">
                    <c:v>280.45927941041498</c:v>
                  </c:pt>
                  <c:pt idx="6">
                    <c:v>215.05813167606567</c:v>
                  </c:pt>
                </c:numCache>
              </c:numRef>
            </c:plus>
            <c:minus>
              <c:numRef>
                <c:f>'Fuentes P'!$O$35:$O$41</c:f>
                <c:numCache>
                  <c:formatCode>General</c:formatCode>
                  <c:ptCount val="7"/>
                  <c:pt idx="0">
                    <c:v>530.01195610204047</c:v>
                  </c:pt>
                  <c:pt idx="1">
                    <c:v>231.13648364997283</c:v>
                  </c:pt>
                  <c:pt idx="2">
                    <c:v>104.85881160098268</c:v>
                  </c:pt>
                  <c:pt idx="3">
                    <c:v>159.42605391424161</c:v>
                  </c:pt>
                  <c:pt idx="4">
                    <c:v>180.98751747422114</c:v>
                  </c:pt>
                  <c:pt idx="5">
                    <c:v>280.45927941041498</c:v>
                  </c:pt>
                  <c:pt idx="6">
                    <c:v>215.05813167606567</c:v>
                  </c:pt>
                </c:numCache>
              </c:numRef>
            </c:minus>
            <c:spPr>
              <a:ln w="12700">
                <a:solidFill>
                  <a:srgbClr val="000000"/>
                </a:solidFill>
                <a:prstDash val="solid"/>
              </a:ln>
            </c:spPr>
          </c:errBars>
          <c:cat>
            <c:multiLvlStrRef>
              <c:f>'Fuentes P'!$D$106:$F$112</c:f>
              <c:multiLvlStrCache>
                <c:ptCount val="7"/>
                <c:lvl>
                  <c:pt idx="1">
                    <c:v>90 kg</c:v>
                  </c:pt>
                  <c:pt idx="2">
                    <c:v>90 kg</c:v>
                  </c:pt>
                  <c:pt idx="3">
                    <c:v>90 kg</c:v>
                  </c:pt>
                  <c:pt idx="4">
                    <c:v>90 kg</c:v>
                  </c:pt>
                  <c:pt idx="5">
                    <c:v>40 kg</c:v>
                  </c:pt>
                  <c:pt idx="6">
                    <c:v>40 kg</c:v>
                  </c:pt>
                </c:lvl>
                <c:lvl>
                  <c:pt idx="0">
                    <c:v>Testigo</c:v>
                  </c:pt>
                  <c:pt idx="1">
                    <c:v>MAP</c:v>
                  </c:pt>
                  <c:pt idx="2">
                    <c:v>SPT</c:v>
                  </c:pt>
                  <c:pt idx="3">
                    <c:v>Top Phos 7:24</c:v>
                  </c:pt>
                  <c:pt idx="4">
                    <c:v>Mess SZ</c:v>
                  </c:pt>
                  <c:pt idx="5">
                    <c:v>MCMB Bio</c:v>
                  </c:pt>
                  <c:pt idx="6">
                    <c:v>Micro+</c:v>
                  </c:pt>
                </c:lvl>
              </c:multiLvlStrCache>
            </c:multiLvlStrRef>
          </c:cat>
          <c:val>
            <c:numRef>
              <c:f>'Fuentes P'!$M$35:$M$41</c:f>
              <c:numCache>
                <c:formatCode>0</c:formatCode>
                <c:ptCount val="7"/>
                <c:pt idx="0">
                  <c:v>3857.9166666666665</c:v>
                </c:pt>
                <c:pt idx="1">
                  <c:v>4423.3333333333321</c:v>
                </c:pt>
                <c:pt idx="2">
                  <c:v>4441.666666666667</c:v>
                </c:pt>
                <c:pt idx="3">
                  <c:v>5116.6666666666661</c:v>
                </c:pt>
                <c:pt idx="4">
                  <c:v>4328.333333333333</c:v>
                </c:pt>
                <c:pt idx="5">
                  <c:v>4483.3333333333339</c:v>
                </c:pt>
                <c:pt idx="6">
                  <c:v>4700</c:v>
                </c:pt>
              </c:numCache>
            </c:numRef>
          </c:val>
          <c:extLst>
            <c:ext xmlns:c16="http://schemas.microsoft.com/office/drawing/2014/chart" uri="{C3380CC4-5D6E-409C-BE32-E72D297353CC}">
              <c16:uniqueId val="{0000000D-49E0-4000-ACC3-AA8F584931DE}"/>
            </c:ext>
          </c:extLst>
        </c:ser>
        <c:dLbls>
          <c:showLegendKey val="0"/>
          <c:showVal val="0"/>
          <c:showCatName val="0"/>
          <c:showSerName val="0"/>
          <c:showPercent val="0"/>
          <c:showBubbleSize val="0"/>
        </c:dLbls>
        <c:gapWidth val="150"/>
        <c:axId val="256006448"/>
        <c:axId val="256007008"/>
      </c:barChart>
      <c:catAx>
        <c:axId val="256006448"/>
        <c:scaling>
          <c:orientation val="minMax"/>
        </c:scaling>
        <c:delete val="0"/>
        <c:axPos val="b"/>
        <c:title>
          <c:tx>
            <c:rich>
              <a:bodyPr/>
              <a:lstStyle/>
              <a:p>
                <a:pPr>
                  <a:defRPr sz="1200">
                    <a:solidFill>
                      <a:schemeClr val="tx1"/>
                    </a:solidFill>
                  </a:defRPr>
                </a:pPr>
                <a:r>
                  <a:rPr lang="es-ES" sz="1200">
                    <a:solidFill>
                      <a:schemeClr val="tx1"/>
                    </a:solidFill>
                  </a:rPr>
                  <a:t>Fuentes</a:t>
                </a:r>
                <a:r>
                  <a:rPr lang="es-ES" sz="1200" baseline="0">
                    <a:solidFill>
                      <a:schemeClr val="tx1"/>
                    </a:solidFill>
                  </a:rPr>
                  <a:t> de fósforo</a:t>
                </a:r>
                <a:endParaRPr lang="es-ES" sz="1200">
                  <a:solidFill>
                    <a:schemeClr val="tx1"/>
                  </a:solidFill>
                </a:endParaRPr>
              </a:p>
            </c:rich>
          </c:tx>
          <c:layout>
            <c:manualLayout>
              <c:xMode val="edge"/>
              <c:yMode val="edge"/>
              <c:x val="0.46113204369466237"/>
              <c:y val="0.94883562850769998"/>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1000"/>
            </a:pPr>
            <a:endParaRPr lang="es-AR"/>
          </a:p>
        </c:txPr>
        <c:crossAx val="256007008"/>
        <c:crosses val="autoZero"/>
        <c:auto val="1"/>
        <c:lblAlgn val="ctr"/>
        <c:lblOffset val="100"/>
        <c:tickLblSkip val="1"/>
        <c:tickMarkSkip val="1"/>
        <c:noMultiLvlLbl val="0"/>
      </c:catAx>
      <c:valAx>
        <c:axId val="256007008"/>
        <c:scaling>
          <c:orientation val="minMax"/>
          <c:max val="6000"/>
          <c:min val="0"/>
        </c:scaling>
        <c:delete val="0"/>
        <c:axPos val="l"/>
        <c:title>
          <c:tx>
            <c:rich>
              <a:bodyPr/>
              <a:lstStyle/>
              <a:p>
                <a:pPr>
                  <a:defRPr/>
                </a:pPr>
                <a:r>
                  <a:rPr lang="es-ES"/>
                  <a:t>Rendimiento (kg/ha)</a:t>
                </a:r>
              </a:p>
            </c:rich>
          </c:tx>
          <c:layout>
            <c:manualLayout>
              <c:xMode val="edge"/>
              <c:yMode val="edge"/>
              <c:x val="5.8376377952755907E-3"/>
              <c:y val="0.28302090730278828"/>
            </c:manualLayout>
          </c:layout>
          <c:overlay val="0"/>
          <c:spPr>
            <a:noFill/>
            <a:ln w="25400">
              <a:noFill/>
            </a:ln>
          </c:spPr>
        </c:title>
        <c:numFmt formatCode="0" sourceLinked="0"/>
        <c:majorTickMark val="out"/>
        <c:minorTickMark val="none"/>
        <c:tickLblPos val="nextTo"/>
        <c:spPr>
          <a:ln w="3175">
            <a:solidFill>
              <a:srgbClr val="000000"/>
            </a:solidFill>
            <a:prstDash val="solid"/>
          </a:ln>
        </c:spPr>
        <c:txPr>
          <a:bodyPr rot="0" vert="horz"/>
          <a:lstStyle/>
          <a:p>
            <a:pPr>
              <a:defRPr/>
            </a:pPr>
            <a:endParaRPr lang="es-AR"/>
          </a:p>
        </c:txPr>
        <c:crossAx val="256006448"/>
        <c:crosses val="autoZero"/>
        <c:crossBetween val="between"/>
      </c:valAx>
      <c:spPr>
        <a:noFill/>
        <a:ln w="25400">
          <a:noFill/>
        </a:ln>
      </c:spPr>
    </c:plotArea>
    <c:plotVisOnly val="1"/>
    <c:dispBlanksAs val="gap"/>
    <c:showDLblsOverMax val="0"/>
  </c:chart>
  <c:spPr>
    <a:noFill/>
    <a:ln w="9525">
      <a:noFill/>
    </a:ln>
  </c:spPr>
  <c:txPr>
    <a:bodyPr/>
    <a:lstStyle/>
    <a:p>
      <a:pPr>
        <a:defRPr sz="1050" b="1" i="0" u="none" strike="noStrike" baseline="0">
          <a:solidFill>
            <a:srgbClr val="000000"/>
          </a:solidFill>
          <a:latin typeface="+mn-lt"/>
          <a:ea typeface="Arial"/>
          <a:cs typeface="Arial"/>
        </a:defRPr>
      </a:pPr>
      <a:endParaRPr lang="es-A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CA5983-41DB-49BC-B6BC-74A5F34867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2196</Words>
  <Characters>11739</Characters>
  <Application>Microsoft Office Word</Application>
  <DocSecurity>4</DocSecurity>
  <Lines>97</Lines>
  <Paragraphs>27</Paragraphs>
  <ScaleCrop>false</ScaleCrop>
  <HeadingPairs>
    <vt:vector size="2" baseType="variant">
      <vt:variant>
        <vt:lpstr>Título</vt:lpstr>
      </vt:variant>
      <vt:variant>
        <vt:i4>1</vt:i4>
      </vt:variant>
    </vt:vector>
  </HeadingPairs>
  <TitlesOfParts>
    <vt:vector size="1" baseType="lpstr">
      <vt:lpstr>NUTRICIÓN DEL CULTIVO DE ARVEJA</vt:lpstr>
    </vt:vector>
  </TitlesOfParts>
  <Company>INTA</Company>
  <LinksUpToDate>false</LinksUpToDate>
  <CharactersWithSpaces>13908</CharactersWithSpaces>
  <SharedDoc>false</SharedDoc>
  <HLinks>
    <vt:vector size="6" baseType="variant">
      <vt:variant>
        <vt:i4>6619253</vt:i4>
      </vt:variant>
      <vt:variant>
        <vt:i4>0</vt:i4>
      </vt:variant>
      <vt:variant>
        <vt:i4>0</vt:i4>
      </vt:variant>
      <vt:variant>
        <vt:i4>5</vt:i4>
      </vt:variant>
      <vt:variant>
        <vt:lpwstr>http://www.agriculturadeprecision.org/articulos/cultivos-legumbres/Ensayos-Cultivos-Alternativos-2010-2011.asp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NUTRICIÓN DEL CULTIVO DE ARVEJA</dc:title>
  <dc:creator>Revisor</dc:creator>
  <cp:lastModifiedBy>Orlando Vellaz</cp:lastModifiedBy>
  <cp:revision>2</cp:revision>
  <dcterms:created xsi:type="dcterms:W3CDTF">2024-01-11T13:18:00Z</dcterms:created>
  <dcterms:modified xsi:type="dcterms:W3CDTF">2024-01-11T13:18:00Z</dcterms:modified>
</cp:coreProperties>
</file>